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EE048" w14:textId="77777777" w:rsidR="00EC35B2" w:rsidRPr="00767D40" w:rsidRDefault="00EC35B2" w:rsidP="00637907">
      <w:pPr>
        <w:jc w:val="center"/>
        <w:rPr>
          <w:rFonts w:asciiTheme="minorHAnsi" w:hAnsiTheme="minorHAnsi"/>
          <w:b/>
          <w:caps/>
        </w:rPr>
      </w:pPr>
    </w:p>
    <w:p w14:paraId="6CBEEE43" w14:textId="77777777" w:rsidR="00637907" w:rsidRPr="00767D40" w:rsidRDefault="00637907" w:rsidP="00637907">
      <w:pPr>
        <w:jc w:val="center"/>
        <w:rPr>
          <w:rFonts w:asciiTheme="minorHAnsi" w:hAnsiTheme="minorHAnsi"/>
          <w:b/>
          <w:caps/>
        </w:rPr>
      </w:pPr>
      <w:r w:rsidRPr="00767D40">
        <w:rPr>
          <w:rFonts w:asciiTheme="minorHAnsi" w:hAnsiTheme="minorHAnsi"/>
          <w:b/>
          <w:caps/>
        </w:rPr>
        <w:t>Pravidlá výkonu finančnej kontroly a monitorovania</w:t>
      </w:r>
    </w:p>
    <w:p w14:paraId="73C784D0" w14:textId="77777777" w:rsidR="00637907" w:rsidRPr="00767D40" w:rsidRDefault="00637907" w:rsidP="00637907">
      <w:pPr>
        <w:jc w:val="both"/>
        <w:rPr>
          <w:rFonts w:asciiTheme="minorHAnsi" w:hAnsiTheme="minorHAnsi"/>
          <w:b/>
        </w:rPr>
      </w:pPr>
    </w:p>
    <w:p w14:paraId="483F15E0" w14:textId="77777777" w:rsidR="00637907" w:rsidRPr="008F2B64" w:rsidRDefault="00637907" w:rsidP="00637907">
      <w:pPr>
        <w:pStyle w:val="Nadpis1"/>
        <w:rPr>
          <w:rFonts w:asciiTheme="minorHAnsi" w:eastAsia="Times New Roman" w:hAnsiTheme="minorHAnsi"/>
          <w:caps/>
          <w:sz w:val="22"/>
        </w:rPr>
      </w:pPr>
      <w:bookmarkStart w:id="0" w:name="_Toc475901814"/>
      <w:bookmarkStart w:id="1" w:name="_Toc475901877"/>
      <w:bookmarkStart w:id="2" w:name="_Toc475904131"/>
      <w:r w:rsidRPr="008F2B64">
        <w:rPr>
          <w:rFonts w:asciiTheme="minorHAnsi" w:eastAsia="Times New Roman" w:hAnsiTheme="minorHAnsi"/>
          <w:sz w:val="22"/>
        </w:rPr>
        <w:t>Vecné vymedzenie a použitá terminológia</w:t>
      </w:r>
      <w:bookmarkEnd w:id="0"/>
      <w:bookmarkEnd w:id="1"/>
      <w:bookmarkEnd w:id="2"/>
    </w:p>
    <w:p w14:paraId="37370506" w14:textId="77777777" w:rsidR="00637907" w:rsidRPr="00767D40" w:rsidRDefault="00637907" w:rsidP="00637907">
      <w:pPr>
        <w:rPr>
          <w:rFonts w:asciiTheme="minorHAnsi" w:hAnsiTheme="minorHAnsi"/>
        </w:rPr>
      </w:pPr>
    </w:p>
    <w:p w14:paraId="54C87811" w14:textId="77777777" w:rsidR="00637907" w:rsidRPr="00767D40" w:rsidRDefault="00637907" w:rsidP="00637907">
      <w:pPr>
        <w:rPr>
          <w:rFonts w:asciiTheme="minorHAnsi" w:hAnsiTheme="minorHAnsi"/>
        </w:rPr>
      </w:pPr>
    </w:p>
    <w:p w14:paraId="29B3098E" w14:textId="77777777" w:rsidR="00637907" w:rsidRPr="008F2B64" w:rsidRDefault="00637907" w:rsidP="00637907">
      <w:pPr>
        <w:pStyle w:val="calibri"/>
        <w:rPr>
          <w:rFonts w:asciiTheme="minorHAnsi" w:hAnsiTheme="minorHAnsi"/>
          <w:sz w:val="20"/>
          <w:szCs w:val="24"/>
        </w:rPr>
      </w:pPr>
      <w:r w:rsidRPr="008F2B64">
        <w:rPr>
          <w:rFonts w:asciiTheme="minorHAnsi" w:hAnsiTheme="minorHAnsi"/>
          <w:sz w:val="20"/>
          <w:szCs w:val="24"/>
        </w:rPr>
        <w:t>Subjekt, u ktorého sa kontrola vykonáva, sa v ďalšom texte označuje ako povinná osoba. Ak sa kontrola vykonáva u osoby, ktorá je vo vzťahu k finančnej operácii</w:t>
      </w:r>
      <w:r w:rsidRPr="008F2B64">
        <w:rPr>
          <w:rStyle w:val="Odkaznapoznmkupodiarou"/>
          <w:rFonts w:asciiTheme="minorHAnsi" w:hAnsiTheme="minorHAnsi"/>
          <w:sz w:val="20"/>
          <w:szCs w:val="24"/>
        </w:rPr>
        <w:footnoteReference w:id="1"/>
      </w:r>
      <w:r w:rsidRPr="008F2B64">
        <w:rPr>
          <w:rFonts w:asciiTheme="minorHAnsi" w:hAnsiTheme="minorHAnsi"/>
          <w:sz w:val="20"/>
          <w:szCs w:val="24"/>
        </w:rPr>
        <w:t xml:space="preserve"> alebo jej časti dodávateľom výkonov, tovarov, prác alebo služieb, alebo akejkoľvek inej osoby, ktorá má informácie, doklady alebo iné podklady, ktoré sú potrebné na výkon finančnej kontroly alebo auditu, označuje sa táto osoba ako tretia osoba.</w:t>
      </w:r>
    </w:p>
    <w:p w14:paraId="54825D35" w14:textId="77777777" w:rsidR="00637907" w:rsidRPr="008F2B64" w:rsidRDefault="00637907" w:rsidP="00637907">
      <w:pPr>
        <w:pStyle w:val="calibri"/>
        <w:rPr>
          <w:rFonts w:asciiTheme="minorHAnsi" w:hAnsiTheme="minorHAnsi"/>
          <w:sz w:val="20"/>
          <w:szCs w:val="24"/>
        </w:rPr>
      </w:pPr>
    </w:p>
    <w:p w14:paraId="283EA52E" w14:textId="77777777" w:rsidR="00637907" w:rsidRPr="008F2B64" w:rsidRDefault="00637907" w:rsidP="00637907">
      <w:pPr>
        <w:pStyle w:val="calibri"/>
        <w:rPr>
          <w:rFonts w:asciiTheme="minorHAnsi" w:hAnsiTheme="minorHAnsi"/>
          <w:sz w:val="20"/>
          <w:szCs w:val="24"/>
        </w:rPr>
      </w:pPr>
      <w:r w:rsidRPr="008F2B64">
        <w:rPr>
          <w:rFonts w:asciiTheme="minorHAnsi" w:hAnsiTheme="minorHAnsi"/>
          <w:sz w:val="20"/>
          <w:szCs w:val="24"/>
        </w:rPr>
        <w:t xml:space="preserve">Prizvanou osobou sa rozumie zamestnanec iného orgánu verejnej správy, zamestnanec právnickej osoby, cudzinec a iná fyzická osoba, ak ich </w:t>
      </w:r>
      <w:r w:rsidR="001806CD" w:rsidRPr="008F2B64">
        <w:rPr>
          <w:rFonts w:asciiTheme="minorHAnsi" w:hAnsiTheme="minorHAnsi"/>
          <w:b/>
          <w:sz w:val="20"/>
          <w:szCs w:val="24"/>
        </w:rPr>
        <w:t>S</w:t>
      </w:r>
      <w:r w:rsidRPr="008F2B64">
        <w:rPr>
          <w:rFonts w:asciiTheme="minorHAnsi" w:hAnsiTheme="minorHAnsi"/>
          <w:b/>
          <w:sz w:val="20"/>
          <w:szCs w:val="24"/>
        </w:rPr>
        <w:t>právca programu</w:t>
      </w:r>
      <w:r w:rsidRPr="008F2B64">
        <w:rPr>
          <w:rFonts w:asciiTheme="minorHAnsi" w:hAnsiTheme="minorHAnsi"/>
          <w:sz w:val="20"/>
          <w:szCs w:val="24"/>
        </w:rPr>
        <w:t xml:space="preserve"> prizval k výkonu kontroly na mieste. </w:t>
      </w:r>
    </w:p>
    <w:p w14:paraId="065390E8" w14:textId="77777777" w:rsidR="00637907" w:rsidRPr="008F2B64" w:rsidRDefault="00637907" w:rsidP="00637907">
      <w:pPr>
        <w:pStyle w:val="calibri"/>
        <w:rPr>
          <w:rFonts w:asciiTheme="minorHAnsi" w:hAnsiTheme="minorHAnsi"/>
          <w:sz w:val="20"/>
          <w:szCs w:val="24"/>
        </w:rPr>
      </w:pPr>
    </w:p>
    <w:p w14:paraId="4EEADACA" w14:textId="77777777" w:rsidR="002E593C" w:rsidRPr="008F2B64" w:rsidRDefault="002E593C" w:rsidP="002E593C">
      <w:pPr>
        <w:pStyle w:val="calibri"/>
        <w:rPr>
          <w:rFonts w:asciiTheme="minorHAnsi" w:hAnsiTheme="minorHAnsi"/>
          <w:sz w:val="20"/>
          <w:szCs w:val="24"/>
        </w:rPr>
      </w:pPr>
      <w:r w:rsidRPr="008F2B64">
        <w:rPr>
          <w:rFonts w:asciiTheme="minorHAnsi" w:hAnsiTheme="minorHAnsi"/>
          <w:sz w:val="20"/>
          <w:szCs w:val="24"/>
        </w:rPr>
        <w:t xml:space="preserve">Keďže zákon o finančnej kontrole zároveň neumožňuje poveriť výkonom finančnej kontroly na mieste inú právnickú osobu než orgán verejnej správy, bude sa pojmom kontrola na mieste označovať aj vykonanie overenia na mieste, ktoré vykonávajú subjekty kontrahované </w:t>
      </w:r>
      <w:r w:rsidR="001806CD" w:rsidRPr="008F2B64">
        <w:rPr>
          <w:rFonts w:asciiTheme="minorHAnsi" w:hAnsiTheme="minorHAnsi"/>
          <w:b/>
          <w:sz w:val="20"/>
          <w:szCs w:val="24"/>
        </w:rPr>
        <w:t>S</w:t>
      </w:r>
      <w:r w:rsidRPr="008F2B64">
        <w:rPr>
          <w:rFonts w:asciiTheme="minorHAnsi" w:hAnsiTheme="minorHAnsi"/>
          <w:b/>
          <w:sz w:val="20"/>
          <w:szCs w:val="24"/>
        </w:rPr>
        <w:t>právcom programu</w:t>
      </w:r>
      <w:r w:rsidRPr="008F2B64">
        <w:rPr>
          <w:rFonts w:asciiTheme="minorHAnsi" w:hAnsiTheme="minorHAnsi"/>
          <w:sz w:val="20"/>
          <w:szCs w:val="24"/>
        </w:rPr>
        <w:t xml:space="preserve"> na výkon overenia na mieste. Ak sa </w:t>
      </w:r>
      <w:r w:rsidR="001806CD" w:rsidRPr="008F2B64">
        <w:rPr>
          <w:rFonts w:asciiTheme="minorHAnsi" w:hAnsiTheme="minorHAnsi"/>
          <w:b/>
          <w:sz w:val="20"/>
          <w:szCs w:val="24"/>
        </w:rPr>
        <w:t>S</w:t>
      </w:r>
      <w:r w:rsidRPr="008F2B64">
        <w:rPr>
          <w:rFonts w:asciiTheme="minorHAnsi" w:hAnsiTheme="minorHAnsi"/>
          <w:b/>
          <w:sz w:val="20"/>
          <w:szCs w:val="24"/>
        </w:rPr>
        <w:t>právca programu</w:t>
      </w:r>
      <w:r w:rsidRPr="008F2B64">
        <w:rPr>
          <w:rFonts w:asciiTheme="minorHAnsi" w:hAnsiTheme="minorHAnsi"/>
          <w:sz w:val="20"/>
          <w:szCs w:val="24"/>
        </w:rPr>
        <w:t xml:space="preserve"> rozhodne, že finančnú kontrolu na mieste bude vykonávať externý dodávateľ, musí zabezpečiť, že tento subjekt má odborné, personálne a materiálne predpoklady na výkon kontrolných činností uvedených v tejto kapitole. Finančná kontrola na mieste, resp. overenie na mieste sa riadi ustanoveniami uvedenými v tomto dokumente.</w:t>
      </w:r>
    </w:p>
    <w:p w14:paraId="22D84E4D" w14:textId="77777777" w:rsidR="002E593C" w:rsidRPr="00767D40" w:rsidRDefault="002E593C" w:rsidP="00637907">
      <w:pPr>
        <w:pStyle w:val="calibri"/>
        <w:rPr>
          <w:rFonts w:asciiTheme="minorHAnsi" w:hAnsiTheme="minorHAnsi"/>
          <w:sz w:val="24"/>
          <w:szCs w:val="24"/>
        </w:rPr>
      </w:pPr>
    </w:p>
    <w:p w14:paraId="5F40AE6C" w14:textId="77777777" w:rsidR="00637907" w:rsidRPr="008F2B64" w:rsidRDefault="00637907" w:rsidP="00637907">
      <w:pPr>
        <w:pStyle w:val="Nadpis1"/>
        <w:rPr>
          <w:rFonts w:asciiTheme="minorHAnsi" w:hAnsiTheme="minorHAnsi"/>
          <w:sz w:val="24"/>
        </w:rPr>
      </w:pPr>
      <w:r w:rsidRPr="008F2B64">
        <w:rPr>
          <w:rFonts w:asciiTheme="minorHAnsi" w:hAnsiTheme="minorHAnsi"/>
          <w:sz w:val="24"/>
        </w:rPr>
        <w:t>Výkon administratívnej finančnej kontroly</w:t>
      </w:r>
    </w:p>
    <w:p w14:paraId="4F7045E4" w14:textId="77777777" w:rsidR="00637907" w:rsidRPr="00767D40" w:rsidRDefault="00637907" w:rsidP="00637907">
      <w:pPr>
        <w:jc w:val="both"/>
        <w:rPr>
          <w:rFonts w:asciiTheme="minorHAnsi" w:hAnsiTheme="minorHAnsi"/>
        </w:rPr>
      </w:pPr>
    </w:p>
    <w:p w14:paraId="213621CF" w14:textId="77777777" w:rsidR="002E593C" w:rsidRPr="008F2B64" w:rsidRDefault="002E593C" w:rsidP="00637907">
      <w:pPr>
        <w:jc w:val="both"/>
        <w:rPr>
          <w:rFonts w:asciiTheme="minorHAnsi" w:hAnsiTheme="minorHAnsi"/>
          <w:sz w:val="20"/>
        </w:rPr>
      </w:pPr>
      <w:r w:rsidRPr="008F2B64">
        <w:rPr>
          <w:rFonts w:asciiTheme="minorHAnsi" w:hAnsiTheme="minorHAnsi"/>
          <w:sz w:val="20"/>
        </w:rPr>
        <w:t xml:space="preserve">Pri výkone administratívnej finančnej kontroly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uplatňuje nasledovné postupy:</w:t>
      </w:r>
    </w:p>
    <w:p w14:paraId="34BBBDD8" w14:textId="77777777" w:rsidR="002E593C" w:rsidRPr="008F2B64" w:rsidRDefault="002E593C" w:rsidP="00637907">
      <w:pPr>
        <w:jc w:val="both"/>
        <w:rPr>
          <w:rFonts w:asciiTheme="minorHAnsi" w:hAnsiTheme="minorHAnsi"/>
          <w:sz w:val="20"/>
        </w:rPr>
      </w:pPr>
    </w:p>
    <w:p w14:paraId="216ED16D" w14:textId="004B8E43" w:rsidR="00637907" w:rsidRPr="008F2B64" w:rsidRDefault="00637907" w:rsidP="00637907">
      <w:pPr>
        <w:numPr>
          <w:ilvl w:val="0"/>
          <w:numId w:val="1"/>
        </w:numPr>
        <w:jc w:val="both"/>
        <w:rPr>
          <w:rFonts w:asciiTheme="minorHAnsi" w:hAnsiTheme="minorHAnsi"/>
          <w:b/>
          <w:sz w:val="20"/>
        </w:rPr>
      </w:pPr>
      <w:r w:rsidRPr="008F2B64">
        <w:rPr>
          <w:rFonts w:asciiTheme="minorHAnsi" w:hAnsiTheme="minorHAnsi"/>
          <w:b/>
          <w:sz w:val="20"/>
        </w:rPr>
        <w:t>Správca programu</w:t>
      </w:r>
      <w:r w:rsidRPr="008F2B64">
        <w:rPr>
          <w:rFonts w:asciiTheme="minorHAnsi" w:hAnsiTheme="minorHAnsi"/>
          <w:sz w:val="20"/>
        </w:rPr>
        <w:t xml:space="preserve"> je povinný vykonať administratívnu finančnú kontrolu každej predloženej priebežnej správy o </w:t>
      </w:r>
      <w:r w:rsidR="00C57C38" w:rsidRPr="008F2B64">
        <w:rPr>
          <w:rFonts w:asciiTheme="minorHAnsi" w:hAnsiTheme="minorHAnsi"/>
          <w:b/>
          <w:sz w:val="20"/>
        </w:rPr>
        <w:t>Projekte</w:t>
      </w:r>
      <w:r w:rsidRPr="008F2B64">
        <w:rPr>
          <w:rFonts w:asciiTheme="minorHAnsi" w:hAnsiTheme="minorHAnsi"/>
          <w:sz w:val="20"/>
        </w:rPr>
        <w:t xml:space="preserve">, a to v lehote </w:t>
      </w:r>
      <w:r w:rsidR="00C57C38" w:rsidRPr="008F2B64">
        <w:rPr>
          <w:rFonts w:asciiTheme="minorHAnsi" w:hAnsiTheme="minorHAnsi"/>
          <w:sz w:val="20"/>
        </w:rPr>
        <w:t>šesťdesiatich (</w:t>
      </w:r>
      <w:r w:rsidRPr="008F2B64">
        <w:rPr>
          <w:rFonts w:asciiTheme="minorHAnsi" w:hAnsiTheme="minorHAnsi"/>
          <w:sz w:val="20"/>
        </w:rPr>
        <w:t>60</w:t>
      </w:r>
      <w:r w:rsidR="00C57C38" w:rsidRPr="008F2B64">
        <w:rPr>
          <w:rFonts w:asciiTheme="minorHAnsi" w:hAnsiTheme="minorHAnsi"/>
          <w:sz w:val="20"/>
        </w:rPr>
        <w:t>)</w:t>
      </w:r>
      <w:r w:rsidRPr="008F2B64">
        <w:rPr>
          <w:rFonts w:asciiTheme="minorHAnsi" w:hAnsiTheme="minorHAnsi"/>
          <w:sz w:val="20"/>
        </w:rPr>
        <w:t xml:space="preserve"> kalendárnych dní od doručenia priebežnej správy o</w:t>
      </w:r>
      <w:r w:rsidR="00E83589" w:rsidRPr="008F2B64">
        <w:rPr>
          <w:rFonts w:asciiTheme="minorHAnsi" w:hAnsiTheme="minorHAnsi"/>
          <w:sz w:val="20"/>
        </w:rPr>
        <w:t> </w:t>
      </w:r>
      <w:r w:rsidR="00C57C38" w:rsidRPr="008F2B64">
        <w:rPr>
          <w:rFonts w:asciiTheme="minorHAnsi" w:hAnsiTheme="minorHAnsi"/>
          <w:b/>
          <w:sz w:val="20"/>
        </w:rPr>
        <w:t>P</w:t>
      </w:r>
      <w:r w:rsidRPr="008F2B64">
        <w:rPr>
          <w:rFonts w:asciiTheme="minorHAnsi" w:hAnsiTheme="minorHAnsi"/>
          <w:b/>
          <w:sz w:val="20"/>
        </w:rPr>
        <w:t>rojekte</w:t>
      </w:r>
      <w:r w:rsidR="00E83589" w:rsidRPr="008F2B64">
        <w:rPr>
          <w:rFonts w:asciiTheme="minorHAnsi" w:hAnsiTheme="minorHAnsi"/>
          <w:sz w:val="20"/>
        </w:rPr>
        <w:t>, ak v Osnove programu, Dodatočných informáciách k osnove programu alebo v Programovej dohode nie je stanovená iná lehota</w:t>
      </w:r>
      <w:r w:rsidRPr="008F2B64">
        <w:rPr>
          <w:rFonts w:asciiTheme="minorHAnsi" w:hAnsiTheme="minorHAnsi"/>
          <w:sz w:val="20"/>
        </w:rPr>
        <w:t>. Cieľom administratívnej finančnej kontroly je identifikovať, či predložené dokumenty spĺňajú náležitosti</w:t>
      </w:r>
      <w:r w:rsidR="005F41E8" w:rsidRPr="008F2B64">
        <w:rPr>
          <w:rFonts w:asciiTheme="minorHAnsi" w:hAnsiTheme="minorHAnsi"/>
          <w:sz w:val="20"/>
        </w:rPr>
        <w:t xml:space="preserve"> priebežnej správy o Projekte</w:t>
      </w:r>
      <w:r w:rsidRPr="008F2B64">
        <w:rPr>
          <w:rFonts w:asciiTheme="minorHAnsi" w:hAnsiTheme="minorHAnsi"/>
          <w:sz w:val="20"/>
        </w:rPr>
        <w:t xml:space="preserve"> a či predložené dokumenty spĺňajú predpísané požiadavky stanovené </w:t>
      </w:r>
      <w:r w:rsidR="00E83589" w:rsidRPr="008F2B64">
        <w:rPr>
          <w:rFonts w:asciiTheme="minorHAnsi" w:hAnsiTheme="minorHAnsi"/>
          <w:b/>
          <w:sz w:val="20"/>
        </w:rPr>
        <w:t>P</w:t>
      </w:r>
      <w:r w:rsidRPr="008F2B64">
        <w:rPr>
          <w:rFonts w:asciiTheme="minorHAnsi" w:hAnsiTheme="minorHAnsi"/>
          <w:b/>
          <w:sz w:val="20"/>
        </w:rPr>
        <w:t>rávnym rámcom</w:t>
      </w:r>
      <w:r w:rsidRPr="008F2B64">
        <w:rPr>
          <w:rFonts w:asciiTheme="minorHAnsi" w:hAnsiTheme="minorHAnsi"/>
          <w:sz w:val="20"/>
        </w:rPr>
        <w:t xml:space="preserve"> </w:t>
      </w:r>
      <w:r w:rsidR="00E83589" w:rsidRPr="008F2B64">
        <w:rPr>
          <w:rFonts w:asciiTheme="minorHAnsi" w:hAnsiTheme="minorHAnsi"/>
          <w:sz w:val="20"/>
        </w:rPr>
        <w:t xml:space="preserve"> a </w:t>
      </w:r>
      <w:r w:rsidR="00E83589" w:rsidRPr="008F2B64">
        <w:rPr>
          <w:rFonts w:asciiTheme="minorHAnsi" w:hAnsiTheme="minorHAnsi"/>
          <w:b/>
          <w:sz w:val="20"/>
        </w:rPr>
        <w:t>Pravidlami implementácie</w:t>
      </w:r>
      <w:r w:rsidRPr="008F2B64">
        <w:rPr>
          <w:rFonts w:asciiTheme="minorHAnsi" w:hAnsiTheme="minorHAnsi"/>
          <w:b/>
          <w:sz w:val="20"/>
        </w:rPr>
        <w:t xml:space="preserve">. </w:t>
      </w:r>
    </w:p>
    <w:p w14:paraId="336500CA" w14:textId="44DC6AAC"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Pri </w:t>
      </w:r>
      <w:r w:rsidR="00303250" w:rsidRPr="008F2B64">
        <w:rPr>
          <w:rFonts w:asciiTheme="minorHAnsi" w:hAnsiTheme="minorHAnsi"/>
          <w:sz w:val="20"/>
        </w:rPr>
        <w:t xml:space="preserve">administratívnej finančnej kontrole </w:t>
      </w:r>
      <w:r w:rsidRPr="008F2B64">
        <w:rPr>
          <w:rFonts w:asciiTheme="minorHAnsi" w:hAnsiTheme="minorHAnsi"/>
          <w:sz w:val="20"/>
        </w:rPr>
        <w:t>priebežných správ o </w:t>
      </w:r>
      <w:r w:rsidR="00C57C38" w:rsidRPr="008F2B64">
        <w:rPr>
          <w:rFonts w:asciiTheme="minorHAnsi" w:hAnsiTheme="minorHAnsi"/>
          <w:b/>
          <w:sz w:val="20"/>
        </w:rPr>
        <w:t xml:space="preserve">Projekte </w:t>
      </w:r>
      <w:r w:rsidRPr="008F2B64">
        <w:rPr>
          <w:rFonts w:asciiTheme="minorHAnsi" w:hAnsiTheme="minorHAnsi"/>
          <w:sz w:val="20"/>
        </w:rPr>
        <w:t xml:space="preserve">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povinný postupovať chronologicky podľa dňa doručenia priebežnej správy o </w:t>
      </w:r>
      <w:r w:rsidR="00C57C38" w:rsidRPr="008F2B64">
        <w:rPr>
          <w:rFonts w:asciiTheme="minorHAnsi" w:hAnsiTheme="minorHAnsi"/>
          <w:b/>
          <w:sz w:val="20"/>
        </w:rPr>
        <w:t>Projekte</w:t>
      </w:r>
      <w:r w:rsidRPr="008F2B64">
        <w:rPr>
          <w:rFonts w:asciiTheme="minorHAnsi" w:hAnsiTheme="minorHAnsi"/>
          <w:b/>
          <w:sz w:val="20"/>
        </w:rPr>
        <w:t>.</w:t>
      </w:r>
    </w:p>
    <w:p w14:paraId="44DC1615" w14:textId="1FC02E39"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K priebežnej správe o </w:t>
      </w:r>
      <w:r w:rsidR="00C57C38" w:rsidRPr="008F2B64">
        <w:rPr>
          <w:rFonts w:asciiTheme="minorHAnsi" w:hAnsiTheme="minorHAnsi"/>
          <w:b/>
          <w:sz w:val="20"/>
        </w:rPr>
        <w:t>Projekte</w:t>
      </w:r>
      <w:r w:rsidRPr="008F2B64">
        <w:rPr>
          <w:rFonts w:asciiTheme="minorHAnsi" w:hAnsiTheme="minorHAnsi"/>
          <w:sz w:val="20"/>
        </w:rPr>
        <w:t>, výročnej správe o</w:t>
      </w:r>
      <w:r w:rsidR="00AE355E" w:rsidRPr="008F2B64">
        <w:rPr>
          <w:rFonts w:asciiTheme="minorHAnsi" w:hAnsiTheme="minorHAnsi"/>
          <w:sz w:val="20"/>
        </w:rPr>
        <w:t> </w:t>
      </w:r>
      <w:r w:rsidR="00C57C38" w:rsidRPr="008F2B64">
        <w:rPr>
          <w:rFonts w:asciiTheme="minorHAnsi" w:hAnsiTheme="minorHAnsi"/>
          <w:b/>
          <w:sz w:val="20"/>
        </w:rPr>
        <w:t>Projekte</w:t>
      </w:r>
      <w:r w:rsidR="00C57C38" w:rsidRPr="008F2B64">
        <w:rPr>
          <w:rFonts w:asciiTheme="minorHAnsi" w:hAnsiTheme="minorHAnsi"/>
          <w:sz w:val="20"/>
        </w:rPr>
        <w:t xml:space="preserve"> </w:t>
      </w:r>
      <w:r w:rsidR="00AE355E" w:rsidRPr="008F2B64">
        <w:rPr>
          <w:rFonts w:asciiTheme="minorHAnsi" w:hAnsiTheme="minorHAnsi"/>
          <w:sz w:val="20"/>
        </w:rPr>
        <w:t>(ak sa vypracúva)</w:t>
      </w:r>
      <w:r w:rsidRPr="008F2B64">
        <w:rPr>
          <w:rFonts w:asciiTheme="minorHAnsi" w:hAnsiTheme="minorHAnsi"/>
          <w:sz w:val="20"/>
        </w:rPr>
        <w:t xml:space="preserve"> a záverečnej správe o </w:t>
      </w:r>
      <w:r w:rsidR="00C57C38" w:rsidRPr="008F2B64">
        <w:rPr>
          <w:rFonts w:asciiTheme="minorHAnsi" w:hAnsiTheme="minorHAnsi"/>
          <w:b/>
          <w:sz w:val="20"/>
        </w:rPr>
        <w:t xml:space="preserve">Projekte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vyžaduje predloženie dokladov, ktoré </w:t>
      </w:r>
      <w:r w:rsidR="00C57C38" w:rsidRPr="008F2B64">
        <w:rPr>
          <w:rFonts w:asciiTheme="minorHAnsi" w:hAnsiTheme="minorHAnsi"/>
          <w:b/>
          <w:sz w:val="20"/>
        </w:rPr>
        <w:t>NKB</w:t>
      </w:r>
      <w:r w:rsidRPr="008F2B64">
        <w:rPr>
          <w:rFonts w:asciiTheme="minorHAnsi" w:hAnsiTheme="minorHAnsi"/>
          <w:sz w:val="20"/>
        </w:rPr>
        <w:t xml:space="preserve"> stanoví v Príručke pre </w:t>
      </w:r>
      <w:r w:rsidR="00C57C38" w:rsidRPr="008F2B64">
        <w:rPr>
          <w:rFonts w:asciiTheme="minorHAnsi" w:hAnsiTheme="minorHAnsi"/>
          <w:b/>
          <w:sz w:val="20"/>
        </w:rPr>
        <w:t>Prijímateľa</w:t>
      </w:r>
      <w:r w:rsidR="00C57C38" w:rsidRPr="008F2B64">
        <w:rPr>
          <w:rFonts w:asciiTheme="minorHAnsi" w:hAnsiTheme="minorHAnsi"/>
          <w:sz w:val="20"/>
        </w:rPr>
        <w:t xml:space="preserve"> </w:t>
      </w:r>
      <w:r w:rsidR="00AE355E" w:rsidRPr="008F2B64">
        <w:rPr>
          <w:rFonts w:asciiTheme="minorHAnsi" w:hAnsiTheme="minorHAnsi"/>
          <w:sz w:val="20"/>
        </w:rPr>
        <w:t xml:space="preserve">a </w:t>
      </w:r>
      <w:r w:rsidR="00C57C38" w:rsidRPr="008F2B64">
        <w:rPr>
          <w:rFonts w:asciiTheme="minorHAnsi" w:hAnsiTheme="minorHAnsi"/>
          <w:b/>
          <w:sz w:val="20"/>
        </w:rPr>
        <w:t>Partnera</w:t>
      </w:r>
      <w:r w:rsidR="00C57C38" w:rsidRPr="008F2B64">
        <w:rPr>
          <w:rFonts w:asciiTheme="minorHAnsi" w:hAnsiTheme="minorHAnsi"/>
          <w:sz w:val="20"/>
        </w:rPr>
        <w:t xml:space="preserve"> </w:t>
      </w:r>
      <w:r w:rsidRPr="008F2B64">
        <w:rPr>
          <w:rFonts w:asciiTheme="minorHAnsi" w:hAnsiTheme="minorHAnsi"/>
          <w:sz w:val="20"/>
        </w:rPr>
        <w:t>ako povinné prílohy týchto správ.</w:t>
      </w:r>
      <w:r w:rsidR="00E83589" w:rsidRPr="008F2B64">
        <w:rPr>
          <w:rFonts w:asciiTheme="minorHAnsi" w:hAnsiTheme="minorHAnsi"/>
          <w:sz w:val="20"/>
        </w:rPr>
        <w:t xml:space="preserve"> </w:t>
      </w:r>
      <w:r w:rsidR="00E83589" w:rsidRPr="008F2B64">
        <w:rPr>
          <w:rFonts w:asciiTheme="minorHAnsi" w:hAnsiTheme="minorHAnsi"/>
          <w:b/>
          <w:sz w:val="20"/>
        </w:rPr>
        <w:t xml:space="preserve">Správca programu </w:t>
      </w:r>
      <w:r w:rsidR="00E83589" w:rsidRPr="008F2B64">
        <w:rPr>
          <w:rFonts w:asciiTheme="minorHAnsi" w:hAnsiTheme="minorHAnsi"/>
          <w:sz w:val="20"/>
        </w:rPr>
        <w:t xml:space="preserve">môže vyžadovať aj predloženie ďalších dokladov. </w:t>
      </w:r>
      <w:r w:rsidRPr="008F2B64">
        <w:rPr>
          <w:rFonts w:asciiTheme="minorHAnsi" w:hAnsiTheme="minorHAnsi"/>
          <w:sz w:val="20"/>
        </w:rPr>
        <w:t xml:space="preserve"> </w:t>
      </w:r>
    </w:p>
    <w:p w14:paraId="4A47EF28" w14:textId="77777777" w:rsidR="00637907" w:rsidRPr="008F2B64" w:rsidRDefault="00637907" w:rsidP="00767D40">
      <w:pPr>
        <w:numPr>
          <w:ilvl w:val="0"/>
          <w:numId w:val="1"/>
        </w:numPr>
        <w:ind w:hanging="357"/>
        <w:jc w:val="both"/>
        <w:rPr>
          <w:rFonts w:asciiTheme="minorHAnsi" w:hAnsiTheme="minorHAnsi"/>
          <w:sz w:val="20"/>
        </w:rPr>
      </w:pPr>
      <w:r w:rsidRPr="008F2B64">
        <w:rPr>
          <w:rFonts w:asciiTheme="minorHAnsi" w:hAnsiTheme="minorHAnsi"/>
          <w:sz w:val="20"/>
        </w:rPr>
        <w:t xml:space="preserve">Po doručení priebežnej </w:t>
      </w:r>
      <w:r w:rsidRPr="008F2B64">
        <w:rPr>
          <w:rFonts w:asciiTheme="minorHAnsi" w:hAnsiTheme="minorHAnsi"/>
          <w:b/>
          <w:sz w:val="20"/>
        </w:rPr>
        <w:t>správy o projekte</w:t>
      </w:r>
      <w:r w:rsidRPr="008F2B64">
        <w:rPr>
          <w:rFonts w:asciiTheme="minorHAnsi" w:hAnsiTheme="minorHAnsi"/>
          <w:sz w:val="20"/>
        </w:rPr>
        <w:t xml:space="preserv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rámci administratívnej finančnej kontroly skontroluje najmä:</w:t>
      </w:r>
    </w:p>
    <w:p w14:paraId="44AEAEF8" w14:textId="77777777" w:rsidR="00637907" w:rsidRPr="008F2B64" w:rsidRDefault="00637907" w:rsidP="00767D40">
      <w:pPr>
        <w:pStyle w:val="calibri"/>
        <w:numPr>
          <w:ilvl w:val="0"/>
          <w:numId w:val="2"/>
        </w:numPr>
        <w:ind w:hanging="357"/>
        <w:rPr>
          <w:rFonts w:asciiTheme="minorHAnsi" w:hAnsiTheme="minorHAnsi"/>
          <w:sz w:val="20"/>
          <w:szCs w:val="24"/>
        </w:rPr>
      </w:pPr>
      <w:r w:rsidRPr="008F2B64">
        <w:rPr>
          <w:rFonts w:asciiTheme="minorHAnsi" w:hAnsiTheme="minorHAnsi"/>
          <w:sz w:val="20"/>
          <w:szCs w:val="24"/>
        </w:rPr>
        <w:t>či bol dodržaný termín predkladania priebežnej správy o projekte,</w:t>
      </w:r>
    </w:p>
    <w:p w14:paraId="7C7B26F9" w14:textId="2AB9F828" w:rsidR="00637907" w:rsidRPr="008F2B64" w:rsidRDefault="00637907" w:rsidP="00767D40">
      <w:pPr>
        <w:pStyle w:val="calibri"/>
        <w:numPr>
          <w:ilvl w:val="0"/>
          <w:numId w:val="2"/>
        </w:numPr>
        <w:ind w:hanging="357"/>
        <w:rPr>
          <w:rFonts w:asciiTheme="minorHAnsi" w:hAnsiTheme="minorHAnsi"/>
          <w:sz w:val="20"/>
          <w:szCs w:val="24"/>
        </w:rPr>
      </w:pPr>
      <w:r w:rsidRPr="008F2B64">
        <w:rPr>
          <w:rFonts w:asciiTheme="minorHAnsi" w:hAnsiTheme="minorHAnsi"/>
          <w:sz w:val="20"/>
          <w:szCs w:val="24"/>
        </w:rPr>
        <w:t xml:space="preserve">či je priebežná správa o </w:t>
      </w:r>
      <w:r w:rsidR="005F41E8" w:rsidRPr="008F2B64">
        <w:rPr>
          <w:rFonts w:asciiTheme="minorHAnsi" w:hAnsiTheme="minorHAnsi"/>
          <w:sz w:val="20"/>
          <w:szCs w:val="24"/>
        </w:rPr>
        <w:t>P</w:t>
      </w:r>
      <w:r w:rsidRPr="008F2B64">
        <w:rPr>
          <w:rFonts w:asciiTheme="minorHAnsi" w:hAnsiTheme="minorHAnsi"/>
          <w:sz w:val="20"/>
          <w:szCs w:val="24"/>
        </w:rPr>
        <w:t>rojekte úplná a obsahuje všetky prílohy,</w:t>
      </w:r>
    </w:p>
    <w:p w14:paraId="1B931838" w14:textId="3B71D9E4"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 xml:space="preserve">či bola priebežná správa o </w:t>
      </w:r>
      <w:r w:rsidR="005F41E8" w:rsidRPr="008F2B64">
        <w:rPr>
          <w:rFonts w:asciiTheme="minorHAnsi" w:hAnsiTheme="minorHAnsi"/>
          <w:sz w:val="20"/>
          <w:szCs w:val="24"/>
        </w:rPr>
        <w:t>P</w:t>
      </w:r>
      <w:r w:rsidRPr="008F2B64">
        <w:rPr>
          <w:rFonts w:asciiTheme="minorHAnsi" w:hAnsiTheme="minorHAnsi"/>
          <w:sz w:val="20"/>
          <w:szCs w:val="24"/>
        </w:rPr>
        <w:t xml:space="preserve">rojekte podpísaná oprávnenou osobou, </w:t>
      </w:r>
      <w:r w:rsidR="00AE355E" w:rsidRPr="008F2B64">
        <w:rPr>
          <w:rFonts w:asciiTheme="minorHAnsi" w:hAnsiTheme="minorHAnsi"/>
          <w:sz w:val="20"/>
          <w:szCs w:val="24"/>
        </w:rPr>
        <w:t>ak je to relevantné,</w:t>
      </w:r>
    </w:p>
    <w:p w14:paraId="3B6CB1D7" w14:textId="19C0E4FC"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t xml:space="preserve">či bol správne vyplnený formulár priebežnej správy o </w:t>
      </w:r>
      <w:r w:rsidR="005F41E8" w:rsidRPr="008F2B64">
        <w:rPr>
          <w:rFonts w:asciiTheme="minorHAnsi" w:hAnsiTheme="minorHAnsi"/>
          <w:sz w:val="20"/>
          <w:szCs w:val="24"/>
        </w:rPr>
        <w:t>P</w:t>
      </w:r>
      <w:r w:rsidRPr="008F2B64">
        <w:rPr>
          <w:rFonts w:asciiTheme="minorHAnsi" w:hAnsiTheme="minorHAnsi"/>
          <w:sz w:val="20"/>
          <w:szCs w:val="24"/>
        </w:rPr>
        <w:t>rojekte (či sú všetky povinné údaje vyplnené a matematicky sú navzájom v súlade),</w:t>
      </w:r>
    </w:p>
    <w:p w14:paraId="53EF555A" w14:textId="181D5344"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t xml:space="preserve">či boli vložené na projektový účet finančné prostriedky z vlastných zdrojov </w:t>
      </w:r>
      <w:r w:rsidR="00491EC3" w:rsidRPr="008F2B64">
        <w:rPr>
          <w:rFonts w:asciiTheme="minorHAnsi" w:hAnsiTheme="minorHAnsi"/>
          <w:b/>
          <w:sz w:val="20"/>
          <w:szCs w:val="24"/>
        </w:rPr>
        <w:t>P</w:t>
      </w:r>
      <w:r w:rsidRPr="008F2B64">
        <w:rPr>
          <w:rFonts w:asciiTheme="minorHAnsi" w:hAnsiTheme="minorHAnsi"/>
          <w:b/>
          <w:sz w:val="20"/>
          <w:szCs w:val="24"/>
        </w:rPr>
        <w:t xml:space="preserve">rijímateľa </w:t>
      </w:r>
      <w:r w:rsidRPr="008F2B64">
        <w:rPr>
          <w:rFonts w:asciiTheme="minorHAnsi" w:hAnsiTheme="minorHAnsi"/>
          <w:sz w:val="20"/>
          <w:szCs w:val="24"/>
        </w:rPr>
        <w:t>na spolufinancovanie projektu v správnom pomere,</w:t>
      </w:r>
    </w:p>
    <w:p w14:paraId="1FAA4C24" w14:textId="381028A0" w:rsidR="00637907" w:rsidRPr="008F2B64" w:rsidRDefault="00637907" w:rsidP="00767D40">
      <w:pPr>
        <w:pStyle w:val="calibri"/>
        <w:numPr>
          <w:ilvl w:val="0"/>
          <w:numId w:val="2"/>
        </w:numPr>
        <w:ind w:left="714" w:hanging="357"/>
        <w:rPr>
          <w:rFonts w:asciiTheme="minorHAnsi" w:hAnsiTheme="minorHAnsi"/>
          <w:sz w:val="20"/>
          <w:szCs w:val="24"/>
        </w:rPr>
      </w:pPr>
      <w:r w:rsidRPr="008F2B64">
        <w:rPr>
          <w:rFonts w:asciiTheme="minorHAnsi" w:hAnsiTheme="minorHAnsi"/>
          <w:sz w:val="20"/>
          <w:szCs w:val="24"/>
        </w:rPr>
        <w:lastRenderedPageBreak/>
        <w:t>či na projektovom účte nedošlo k prevodom, ktoré nie sú uvedené v </w:t>
      </w:r>
      <w:r w:rsidRPr="008F2B64">
        <w:rPr>
          <w:rFonts w:asciiTheme="minorHAnsi" w:hAnsiTheme="minorHAnsi"/>
          <w:b/>
          <w:sz w:val="20"/>
          <w:szCs w:val="24"/>
        </w:rPr>
        <w:t>priebežnej správe o </w:t>
      </w:r>
      <w:r w:rsidR="005F41E8" w:rsidRPr="008F2B64">
        <w:rPr>
          <w:rFonts w:asciiTheme="minorHAnsi" w:hAnsiTheme="minorHAnsi"/>
          <w:b/>
          <w:sz w:val="20"/>
          <w:szCs w:val="24"/>
        </w:rPr>
        <w:t>P</w:t>
      </w:r>
      <w:r w:rsidRPr="008F2B64">
        <w:rPr>
          <w:rFonts w:asciiTheme="minorHAnsi" w:hAnsiTheme="minorHAnsi"/>
          <w:b/>
          <w:sz w:val="20"/>
          <w:szCs w:val="24"/>
        </w:rPr>
        <w:t>rojekte</w:t>
      </w:r>
      <w:r w:rsidRPr="008F2B64">
        <w:rPr>
          <w:rFonts w:asciiTheme="minorHAnsi" w:hAnsiTheme="minorHAnsi"/>
          <w:sz w:val="20"/>
          <w:szCs w:val="24"/>
        </w:rPr>
        <w:t>,</w:t>
      </w:r>
    </w:p>
    <w:p w14:paraId="6337D0E0" w14:textId="5EF3628E"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pokrok v </w:t>
      </w:r>
      <w:r w:rsidR="00491EC3" w:rsidRPr="008F2B64">
        <w:rPr>
          <w:rFonts w:asciiTheme="minorHAnsi" w:hAnsiTheme="minorHAnsi"/>
          <w:b/>
          <w:sz w:val="20"/>
          <w:szCs w:val="24"/>
        </w:rPr>
        <w:t>Projekte</w:t>
      </w:r>
      <w:r w:rsidRPr="008F2B64">
        <w:rPr>
          <w:rFonts w:asciiTheme="minorHAnsi" w:hAnsiTheme="minorHAnsi"/>
          <w:sz w:val="20"/>
          <w:szCs w:val="24"/>
        </w:rPr>
        <w:t>, najmä prostredníctvom aktuálnej hodnoty indikátorov,</w:t>
      </w:r>
    </w:p>
    <w:p w14:paraId="6F550C5F" w14:textId="3A18D906" w:rsidR="00637907" w:rsidRPr="008F2B64" w:rsidRDefault="00637907" w:rsidP="00637907">
      <w:pPr>
        <w:pStyle w:val="calibri"/>
        <w:numPr>
          <w:ilvl w:val="0"/>
          <w:numId w:val="2"/>
        </w:numPr>
        <w:rPr>
          <w:rFonts w:asciiTheme="minorHAnsi" w:hAnsiTheme="minorHAnsi"/>
          <w:sz w:val="20"/>
          <w:szCs w:val="24"/>
        </w:rPr>
      </w:pPr>
      <w:r w:rsidRPr="008F2B64">
        <w:rPr>
          <w:rFonts w:asciiTheme="minorHAnsi" w:hAnsiTheme="minorHAnsi"/>
          <w:sz w:val="20"/>
          <w:szCs w:val="24"/>
        </w:rPr>
        <w:t xml:space="preserve">ďalšie náležitosti uvedené v priebežnej </w:t>
      </w:r>
      <w:r w:rsidRPr="008F2B64">
        <w:rPr>
          <w:rFonts w:asciiTheme="minorHAnsi" w:hAnsiTheme="minorHAnsi"/>
          <w:b/>
          <w:sz w:val="20"/>
          <w:szCs w:val="24"/>
        </w:rPr>
        <w:t>správe o projekte</w:t>
      </w:r>
      <w:r w:rsidRPr="008F2B64">
        <w:rPr>
          <w:rFonts w:asciiTheme="minorHAnsi" w:hAnsiTheme="minorHAnsi"/>
          <w:sz w:val="20"/>
          <w:szCs w:val="24"/>
        </w:rPr>
        <w:t xml:space="preserve"> a náležitosti vyplývajúce z</w:t>
      </w:r>
      <w:r w:rsidR="00E83589" w:rsidRPr="008F2B64">
        <w:rPr>
          <w:rFonts w:asciiTheme="minorHAnsi" w:hAnsiTheme="minorHAnsi"/>
          <w:sz w:val="20"/>
          <w:szCs w:val="24"/>
        </w:rPr>
        <w:t xml:space="preserve"> tejto </w:t>
      </w:r>
      <w:r w:rsidR="005F41E8" w:rsidRPr="008F2B64">
        <w:rPr>
          <w:rFonts w:asciiTheme="minorHAnsi" w:hAnsiTheme="minorHAnsi"/>
          <w:sz w:val="20"/>
          <w:szCs w:val="24"/>
        </w:rPr>
        <w:t>Dohody</w:t>
      </w:r>
      <w:r w:rsidRPr="008F2B64">
        <w:rPr>
          <w:rFonts w:asciiTheme="minorHAnsi" w:hAnsiTheme="minorHAnsi"/>
          <w:sz w:val="20"/>
          <w:szCs w:val="24"/>
        </w:rPr>
        <w:t>.</w:t>
      </w:r>
    </w:p>
    <w:p w14:paraId="2CC8810A" w14:textId="664A832F"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ukončení fázy kontroly podľa predchádzajúceho </w:t>
      </w:r>
      <w:r w:rsidR="00491EC3" w:rsidRPr="008F2B64">
        <w:rPr>
          <w:rFonts w:asciiTheme="minorHAnsi" w:hAnsiTheme="minorHAnsi"/>
          <w:sz w:val="20"/>
        </w:rPr>
        <w:t xml:space="preserve">odseku </w:t>
      </w:r>
      <w:r w:rsidRPr="008F2B64">
        <w:rPr>
          <w:rFonts w:asciiTheme="minorHAnsi" w:hAnsiTheme="minorHAnsi"/>
          <w:sz w:val="20"/>
        </w:rPr>
        <w:t xml:space="preserve">spracuje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čiastkovú správu z administratívnej finančnej kontroly, ak </w:t>
      </w:r>
      <w:r w:rsidRPr="008F2B64">
        <w:rPr>
          <w:rFonts w:asciiTheme="minorHAnsi" w:hAnsiTheme="minorHAnsi"/>
          <w:color w:val="000000"/>
          <w:sz w:val="20"/>
        </w:rPr>
        <w:t xml:space="preserve">je potrebné bez zbytočného odkladu prijať opatrenia na nápravu zistených nedostatkov a odstrániť príčiny ich vzniku. V takomto prípade </w:t>
      </w:r>
      <w:r w:rsidR="001806CD" w:rsidRPr="008F2B64">
        <w:rPr>
          <w:rFonts w:asciiTheme="minorHAnsi" w:hAnsiTheme="minorHAnsi"/>
          <w:b/>
          <w:color w:val="000000"/>
          <w:sz w:val="20"/>
        </w:rPr>
        <w:t>S</w:t>
      </w:r>
      <w:r w:rsidRPr="008F2B64">
        <w:rPr>
          <w:rFonts w:asciiTheme="minorHAnsi" w:hAnsiTheme="minorHAnsi"/>
          <w:b/>
          <w:color w:val="000000"/>
          <w:sz w:val="20"/>
        </w:rPr>
        <w:t>právca programu</w:t>
      </w:r>
      <w:r w:rsidRPr="008F2B64">
        <w:rPr>
          <w:rFonts w:asciiTheme="minorHAnsi" w:hAnsiTheme="minorHAnsi"/>
          <w:color w:val="000000"/>
          <w:sz w:val="20"/>
        </w:rPr>
        <w:t xml:space="preserve"> výkon kontroly preruší a lehoty neplynú, a to až do prijatia opatrení na nápravu zistených nedostatkov.</w:t>
      </w:r>
    </w:p>
    <w:p w14:paraId="230B1F19" w14:textId="77777777" w:rsidR="00637907" w:rsidRPr="008F2B64" w:rsidRDefault="00637907" w:rsidP="00637907">
      <w:pPr>
        <w:ind w:left="360"/>
        <w:jc w:val="both"/>
        <w:rPr>
          <w:rFonts w:asciiTheme="minorHAnsi" w:hAnsiTheme="minorHAnsi"/>
          <w:sz w:val="20"/>
        </w:rPr>
      </w:pPr>
    </w:p>
    <w:p w14:paraId="7CB4B9FA" w14:textId="77777777" w:rsidR="00637907" w:rsidRPr="008F2B64" w:rsidRDefault="00637907" w:rsidP="00637907">
      <w:pPr>
        <w:ind w:left="360"/>
        <w:jc w:val="both"/>
        <w:rPr>
          <w:rFonts w:asciiTheme="minorHAnsi" w:hAnsiTheme="minorHAnsi"/>
          <w:color w:val="000000"/>
          <w:sz w:val="20"/>
        </w:rPr>
      </w:pPr>
      <w:r w:rsidRPr="008F2B64">
        <w:rPr>
          <w:rFonts w:asciiTheme="minorHAnsi" w:hAnsiTheme="minorHAnsi"/>
          <w:color w:val="000000"/>
          <w:sz w:val="20"/>
        </w:rPr>
        <w:t xml:space="preserve">Ak neboli identifikované nedostatky v tejto fáze kontroly alebo tieto nedostatky si nevyžadujú bezodkladné prijatie opatrení na ich nápravu alebo tieto opatrenia už boli prijaté, pokračuje </w:t>
      </w:r>
      <w:r w:rsidR="001806CD" w:rsidRPr="008F2B64">
        <w:rPr>
          <w:rFonts w:asciiTheme="minorHAnsi" w:hAnsiTheme="minorHAnsi"/>
          <w:color w:val="000000"/>
          <w:sz w:val="20"/>
        </w:rPr>
        <w:t>S</w:t>
      </w:r>
      <w:r w:rsidRPr="008F2B64">
        <w:rPr>
          <w:rFonts w:asciiTheme="minorHAnsi" w:hAnsiTheme="minorHAnsi"/>
          <w:color w:val="000000"/>
          <w:sz w:val="20"/>
        </w:rPr>
        <w:t xml:space="preserve">právca programu vo výkone administratívnej finančnej kontroly zameranou na súlad deklarovaných výdavkov s právnym rámcom </w:t>
      </w:r>
      <w:r w:rsidRPr="008F2B64">
        <w:rPr>
          <w:rFonts w:asciiTheme="minorHAnsi" w:hAnsiTheme="minorHAnsi"/>
          <w:b/>
          <w:color w:val="000000"/>
          <w:sz w:val="20"/>
        </w:rPr>
        <w:t>FM EHP</w:t>
      </w:r>
      <w:r w:rsidRPr="008F2B64">
        <w:rPr>
          <w:rFonts w:asciiTheme="minorHAnsi" w:hAnsiTheme="minorHAnsi"/>
          <w:color w:val="000000"/>
          <w:sz w:val="20"/>
        </w:rPr>
        <w:t xml:space="preserve"> a </w:t>
      </w:r>
      <w:r w:rsidRPr="008F2B64">
        <w:rPr>
          <w:rFonts w:asciiTheme="minorHAnsi" w:hAnsiTheme="minorHAnsi"/>
          <w:b/>
          <w:color w:val="000000"/>
          <w:sz w:val="20"/>
        </w:rPr>
        <w:t>NFM</w:t>
      </w:r>
      <w:r w:rsidRPr="008F2B64">
        <w:rPr>
          <w:rFonts w:asciiTheme="minorHAnsi" w:hAnsiTheme="minorHAnsi"/>
          <w:color w:val="000000"/>
          <w:sz w:val="20"/>
        </w:rPr>
        <w:t>.</w:t>
      </w:r>
    </w:p>
    <w:p w14:paraId="3C4F98FE" w14:textId="77777777" w:rsidR="00637907" w:rsidRPr="008F2B64" w:rsidRDefault="00637907" w:rsidP="00637907">
      <w:pPr>
        <w:ind w:left="360"/>
        <w:jc w:val="both"/>
        <w:rPr>
          <w:rFonts w:asciiTheme="minorHAnsi" w:hAnsiTheme="minorHAnsi"/>
          <w:sz w:val="20"/>
        </w:rPr>
      </w:pPr>
    </w:p>
    <w:p w14:paraId="54AD14C6" w14:textId="53979144" w:rsidR="00B61441" w:rsidRPr="008F2B64" w:rsidRDefault="00B61441" w:rsidP="00B61441">
      <w:pPr>
        <w:numPr>
          <w:ilvl w:val="0"/>
          <w:numId w:val="1"/>
        </w:numPr>
        <w:jc w:val="both"/>
        <w:rPr>
          <w:rFonts w:asciiTheme="minorHAnsi" w:hAnsiTheme="minorHAnsi"/>
          <w:sz w:val="20"/>
        </w:rPr>
      </w:pPr>
      <w:r w:rsidRPr="008F2B64">
        <w:rPr>
          <w:rFonts w:asciiTheme="minorHAnsi" w:hAnsiTheme="minorHAnsi"/>
          <w:sz w:val="20"/>
        </w:rPr>
        <w:t xml:space="preserve">Administratívnou finančnou kontrolou v oblasti výdavkov kontroluje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w:t>
      </w:r>
      <w:r w:rsidR="00504BFD" w:rsidRPr="008F2B64">
        <w:rPr>
          <w:rFonts w:asciiTheme="minorHAnsi" w:hAnsiTheme="minorHAnsi"/>
          <w:sz w:val="20"/>
        </w:rPr>
        <w:t>všetky výdavky deklarované v </w:t>
      </w:r>
      <w:r w:rsidR="00504BFD" w:rsidRPr="008F2B64">
        <w:rPr>
          <w:rFonts w:asciiTheme="minorHAnsi" w:hAnsiTheme="minorHAnsi"/>
          <w:b/>
          <w:sz w:val="20"/>
        </w:rPr>
        <w:t>priebežnej správe o</w:t>
      </w:r>
      <w:r w:rsidR="00873FDC" w:rsidRPr="008F2B64">
        <w:rPr>
          <w:rFonts w:asciiTheme="minorHAnsi" w:hAnsiTheme="minorHAnsi"/>
          <w:b/>
          <w:sz w:val="20"/>
        </w:rPr>
        <w:t> </w:t>
      </w:r>
      <w:r w:rsidR="005F41E8" w:rsidRPr="008F2B64">
        <w:rPr>
          <w:rFonts w:asciiTheme="minorHAnsi" w:hAnsiTheme="minorHAnsi"/>
          <w:b/>
          <w:sz w:val="20"/>
        </w:rPr>
        <w:t>P</w:t>
      </w:r>
      <w:r w:rsidR="00504BFD" w:rsidRPr="008F2B64">
        <w:rPr>
          <w:rFonts w:asciiTheme="minorHAnsi" w:hAnsiTheme="minorHAnsi"/>
          <w:b/>
          <w:sz w:val="20"/>
        </w:rPr>
        <w:t>rojekte</w:t>
      </w:r>
      <w:r w:rsidR="00873FDC" w:rsidRPr="008F2B64">
        <w:rPr>
          <w:rFonts w:asciiTheme="minorHAnsi" w:hAnsiTheme="minorHAnsi"/>
          <w:sz w:val="20"/>
        </w:rPr>
        <w:t xml:space="preserve"> </w:t>
      </w:r>
      <w:r w:rsidRPr="008F2B64">
        <w:rPr>
          <w:rFonts w:asciiTheme="minorHAnsi" w:hAnsiTheme="minorHAnsi"/>
          <w:sz w:val="20"/>
        </w:rPr>
        <w:t>najmä:</w:t>
      </w:r>
    </w:p>
    <w:p w14:paraId="0F02DB3B"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skutočne uhradený,</w:t>
      </w:r>
    </w:p>
    <w:p w14:paraId="7BA11E1A"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uhradený v sume uvedenej v zozname účtovných dokladov,</w:t>
      </w:r>
      <w:r w:rsidRPr="008F2B64">
        <w:rPr>
          <w:rFonts w:asciiTheme="minorHAnsi" w:hAnsiTheme="minorHAnsi"/>
          <w:sz w:val="20"/>
        </w:rPr>
        <w:tab/>
      </w:r>
    </w:p>
    <w:p w14:paraId="6F0CCA12"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uhradený v súlade s </w:t>
      </w:r>
      <w:r w:rsidR="00051026" w:rsidRPr="008F2B64">
        <w:rPr>
          <w:rFonts w:asciiTheme="minorHAnsi" w:hAnsiTheme="minorHAnsi"/>
          <w:b/>
          <w:sz w:val="20"/>
        </w:rPr>
        <w:t>P</w:t>
      </w:r>
      <w:r w:rsidRPr="008F2B64">
        <w:rPr>
          <w:rFonts w:asciiTheme="minorHAnsi" w:hAnsiTheme="minorHAnsi"/>
          <w:b/>
          <w:sz w:val="20"/>
        </w:rPr>
        <w:t>rávnym rámcom</w:t>
      </w:r>
      <w:r w:rsidRPr="008F2B64">
        <w:rPr>
          <w:rFonts w:asciiTheme="minorHAnsi" w:hAnsiTheme="minorHAnsi"/>
          <w:sz w:val="20"/>
        </w:rPr>
        <w:t xml:space="preserve"> </w:t>
      </w:r>
      <w:r w:rsidR="00051026" w:rsidRPr="008F2B64">
        <w:rPr>
          <w:rFonts w:asciiTheme="minorHAnsi" w:hAnsiTheme="minorHAnsi"/>
          <w:sz w:val="20"/>
        </w:rPr>
        <w:t xml:space="preserve"> a </w:t>
      </w:r>
      <w:r w:rsidR="00051026" w:rsidRPr="008F2B64">
        <w:rPr>
          <w:rFonts w:asciiTheme="minorHAnsi" w:hAnsiTheme="minorHAnsi"/>
          <w:b/>
          <w:sz w:val="20"/>
        </w:rPr>
        <w:t>Pravidlami implementácie</w:t>
      </w:r>
      <w:r w:rsidRPr="008F2B64">
        <w:rPr>
          <w:rFonts w:asciiTheme="minorHAnsi" w:hAnsiTheme="minorHAnsi"/>
          <w:sz w:val="20"/>
        </w:rPr>
        <w:t xml:space="preserve">, t.j. bezhotovostne, s výnimkou prípadov, kedy </w:t>
      </w:r>
      <w:r w:rsidR="00051026" w:rsidRPr="008F2B64">
        <w:rPr>
          <w:rFonts w:asciiTheme="minorHAnsi" w:hAnsiTheme="minorHAnsi"/>
          <w:b/>
          <w:sz w:val="20"/>
        </w:rPr>
        <w:t>P</w:t>
      </w:r>
      <w:r w:rsidRPr="008F2B64">
        <w:rPr>
          <w:rFonts w:asciiTheme="minorHAnsi" w:hAnsiTheme="minorHAnsi"/>
          <w:b/>
          <w:sz w:val="20"/>
        </w:rPr>
        <w:t>rávny rámec</w:t>
      </w:r>
      <w:r w:rsidRPr="008F2B64">
        <w:rPr>
          <w:rFonts w:asciiTheme="minorHAnsi" w:hAnsiTheme="minorHAnsi"/>
          <w:sz w:val="20"/>
        </w:rPr>
        <w:t xml:space="preserve"> </w:t>
      </w:r>
      <w:r w:rsidR="00051026" w:rsidRPr="008F2B64">
        <w:rPr>
          <w:rFonts w:asciiTheme="minorHAnsi" w:hAnsiTheme="minorHAnsi"/>
          <w:sz w:val="20"/>
        </w:rPr>
        <w:t>a </w:t>
      </w:r>
      <w:r w:rsidR="00051026" w:rsidRPr="008F2B64">
        <w:rPr>
          <w:rFonts w:asciiTheme="minorHAnsi" w:hAnsiTheme="minorHAnsi"/>
          <w:b/>
          <w:sz w:val="20"/>
        </w:rPr>
        <w:t>Pravidlá implementácie</w:t>
      </w:r>
      <w:r w:rsidR="00051026" w:rsidRPr="008F2B64">
        <w:rPr>
          <w:rFonts w:asciiTheme="minorHAnsi" w:hAnsiTheme="minorHAnsi"/>
          <w:sz w:val="20"/>
        </w:rPr>
        <w:t xml:space="preserve"> </w:t>
      </w:r>
      <w:r w:rsidRPr="008F2B64">
        <w:rPr>
          <w:rFonts w:asciiTheme="minorHAnsi" w:hAnsiTheme="minorHAnsi"/>
          <w:sz w:val="20"/>
        </w:rPr>
        <w:t>umožňuj</w:t>
      </w:r>
      <w:r w:rsidR="00051026" w:rsidRPr="008F2B64">
        <w:rPr>
          <w:rFonts w:asciiTheme="minorHAnsi" w:hAnsiTheme="minorHAnsi"/>
          <w:sz w:val="20"/>
        </w:rPr>
        <w:t>ú</w:t>
      </w:r>
      <w:r w:rsidRPr="008F2B64">
        <w:rPr>
          <w:rFonts w:asciiTheme="minorHAnsi" w:hAnsiTheme="minorHAnsi"/>
          <w:sz w:val="20"/>
        </w:rPr>
        <w:t xml:space="preserve"> hotovostné platby,</w:t>
      </w:r>
    </w:p>
    <w:p w14:paraId="58B113D7"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je výška výdavku v súlade s rozpočtom projektu,</w:t>
      </w:r>
      <w:r w:rsidR="00AB6A8D" w:rsidRPr="008F2B64">
        <w:rPr>
          <w:rFonts w:asciiTheme="minorHAnsi" w:hAnsiTheme="minorHAnsi"/>
          <w:sz w:val="20"/>
        </w:rPr>
        <w:t xml:space="preserve"> </w:t>
      </w:r>
    </w:p>
    <w:p w14:paraId="1C531053" w14:textId="77777777" w:rsidR="00B61441" w:rsidRPr="008F2B64" w:rsidRDefault="00B61441" w:rsidP="00AB6A8D">
      <w:pPr>
        <w:numPr>
          <w:ilvl w:val="0"/>
          <w:numId w:val="5"/>
        </w:numPr>
        <w:suppressAutoHyphens w:val="0"/>
        <w:jc w:val="both"/>
        <w:rPr>
          <w:rFonts w:asciiTheme="minorHAnsi" w:hAnsiTheme="minorHAnsi"/>
          <w:sz w:val="20"/>
        </w:rPr>
      </w:pPr>
      <w:r w:rsidRPr="008F2B64">
        <w:rPr>
          <w:rFonts w:asciiTheme="minorHAnsi" w:hAnsiTheme="minorHAnsi"/>
          <w:sz w:val="20"/>
        </w:rPr>
        <w:t xml:space="preserve">či je k výdavku priložená podporná dokumentácia, </w:t>
      </w:r>
    </w:p>
    <w:p w14:paraId="39A6053D" w14:textId="77777777" w:rsidR="00B61441" w:rsidRPr="008F2B64" w:rsidRDefault="00B61441" w:rsidP="00AB6A8D">
      <w:pPr>
        <w:numPr>
          <w:ilvl w:val="0"/>
          <w:numId w:val="5"/>
        </w:numPr>
        <w:suppressAutoHyphens w:val="0"/>
        <w:jc w:val="both"/>
        <w:rPr>
          <w:rFonts w:asciiTheme="minorHAnsi" w:hAnsiTheme="minorHAnsi"/>
          <w:sz w:val="20"/>
        </w:rPr>
      </w:pPr>
      <w:r w:rsidRPr="008F2B64">
        <w:rPr>
          <w:rFonts w:asciiTheme="minorHAnsi" w:hAnsiTheme="minorHAnsi"/>
          <w:sz w:val="20"/>
        </w:rPr>
        <w:t>či je výdavok hospodárny,</w:t>
      </w:r>
    </w:p>
    <w:p w14:paraId="3123BAC5" w14:textId="77777777"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 výdavok realizovaný v období oprávnenosti a či bol výdavok správne zaradený do príslušného reportovacieho obdobia,</w:t>
      </w:r>
    </w:p>
    <w:p w14:paraId="42C0E797"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je výdavok v súlade s príslušnou schémou štátnej pomoci, ak je to relevantné,</w:t>
      </w:r>
    </w:p>
    <w:p w14:paraId="7D816564"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je výdavok oprávnený v súlade s podmienkami výzvy na predkladanie žiadostí o projekt,</w:t>
      </w:r>
    </w:p>
    <w:p w14:paraId="681BAFDA" w14:textId="77777777" w:rsidR="00B61441" w:rsidRPr="008F2B64" w:rsidRDefault="00B61441" w:rsidP="00773A1F">
      <w:pPr>
        <w:numPr>
          <w:ilvl w:val="0"/>
          <w:numId w:val="5"/>
        </w:numPr>
        <w:suppressAutoHyphens w:val="0"/>
        <w:jc w:val="both"/>
        <w:rPr>
          <w:rFonts w:asciiTheme="minorHAnsi" w:hAnsiTheme="minorHAnsi"/>
          <w:sz w:val="20"/>
        </w:rPr>
      </w:pPr>
      <w:r w:rsidRPr="008F2B64">
        <w:rPr>
          <w:rFonts w:asciiTheme="minorHAnsi" w:hAnsiTheme="minorHAnsi"/>
          <w:sz w:val="20"/>
        </w:rPr>
        <w:t>či sa výdavok neprekrýva s inými výdavkami, t.j. či nedochádza k duplicite financovania,</w:t>
      </w:r>
    </w:p>
    <w:p w14:paraId="09362839" w14:textId="16C4C11D" w:rsidR="00B61441" w:rsidRPr="008F2B64" w:rsidRDefault="00B61441" w:rsidP="00B61441">
      <w:pPr>
        <w:numPr>
          <w:ilvl w:val="0"/>
          <w:numId w:val="5"/>
        </w:numPr>
        <w:suppressAutoHyphens w:val="0"/>
        <w:jc w:val="both"/>
        <w:rPr>
          <w:rFonts w:asciiTheme="minorHAnsi" w:hAnsiTheme="minorHAnsi"/>
          <w:sz w:val="20"/>
        </w:rPr>
      </w:pPr>
      <w:r w:rsidRPr="008F2B64">
        <w:rPr>
          <w:rFonts w:asciiTheme="minorHAnsi" w:hAnsiTheme="minorHAnsi"/>
          <w:sz w:val="20"/>
        </w:rPr>
        <w:t>či bola zverejnená zmluva medzi dodávateľom a </w:t>
      </w:r>
      <w:r w:rsidR="00F41DB0" w:rsidRPr="008F2B64">
        <w:rPr>
          <w:rFonts w:asciiTheme="minorHAnsi" w:hAnsiTheme="minorHAnsi"/>
          <w:b/>
          <w:sz w:val="20"/>
        </w:rPr>
        <w:t>Prijímateľom</w:t>
      </w:r>
      <w:r w:rsidRPr="008F2B64">
        <w:rPr>
          <w:rFonts w:asciiTheme="minorHAnsi" w:hAnsiTheme="minorHAnsi"/>
          <w:sz w:val="20"/>
        </w:rPr>
        <w:t xml:space="preserve">, resp. </w:t>
      </w:r>
      <w:r w:rsidR="00F41DB0" w:rsidRPr="008F2B64">
        <w:rPr>
          <w:rFonts w:asciiTheme="minorHAnsi" w:hAnsiTheme="minorHAnsi"/>
          <w:b/>
          <w:sz w:val="20"/>
        </w:rPr>
        <w:t>Partnerom</w:t>
      </w:r>
      <w:r w:rsidR="00F41DB0" w:rsidRPr="008F2B64">
        <w:rPr>
          <w:rFonts w:asciiTheme="minorHAnsi" w:hAnsiTheme="minorHAnsi"/>
          <w:sz w:val="20"/>
        </w:rPr>
        <w:t xml:space="preserve"> </w:t>
      </w:r>
      <w:r w:rsidRPr="008F2B64">
        <w:rPr>
          <w:rFonts w:asciiTheme="minorHAnsi" w:hAnsiTheme="minorHAnsi"/>
          <w:sz w:val="20"/>
        </w:rPr>
        <w:t>na príslušných webových stránkach.</w:t>
      </w:r>
    </w:p>
    <w:p w14:paraId="7DB1C701" w14:textId="77777777" w:rsidR="00B61441" w:rsidRPr="008F2B64" w:rsidRDefault="00B61441" w:rsidP="00637907">
      <w:pPr>
        <w:ind w:left="360"/>
        <w:jc w:val="both"/>
        <w:rPr>
          <w:rFonts w:asciiTheme="minorHAnsi" w:hAnsiTheme="minorHAnsi"/>
          <w:sz w:val="20"/>
        </w:rPr>
      </w:pPr>
    </w:p>
    <w:p w14:paraId="282C6953" w14:textId="153122A5"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V oblasti súladu deklarovaných výdavkov</w:t>
      </w:r>
      <w:r w:rsidR="00873FDC" w:rsidRPr="008F2B64">
        <w:rPr>
          <w:rFonts w:asciiTheme="minorHAnsi" w:hAnsiTheme="minorHAnsi"/>
          <w:sz w:val="20"/>
        </w:rPr>
        <w:t xml:space="preserve"> (</w:t>
      </w:r>
      <w:r w:rsidR="00CA20BB" w:rsidRPr="008F2B64">
        <w:rPr>
          <w:rFonts w:asciiTheme="minorHAnsi" w:hAnsiTheme="minorHAnsi"/>
          <w:sz w:val="20"/>
        </w:rPr>
        <w:t xml:space="preserve">overovania </w:t>
      </w:r>
      <w:r w:rsidR="00873FDC" w:rsidRPr="008F2B64">
        <w:rPr>
          <w:rFonts w:asciiTheme="minorHAnsi" w:hAnsiTheme="minorHAnsi"/>
          <w:sz w:val="20"/>
        </w:rPr>
        <w:t>dôkazov o výdavkoch)</w:t>
      </w:r>
      <w:r w:rsidRPr="008F2B64">
        <w:rPr>
          <w:rFonts w:asciiTheme="minorHAnsi" w:hAnsiTheme="minorHAnsi"/>
          <w:sz w:val="20"/>
        </w:rPr>
        <w:t xml:space="preserve"> s </w:t>
      </w:r>
      <w:r w:rsidR="00051026" w:rsidRPr="008F2B64">
        <w:rPr>
          <w:rFonts w:asciiTheme="minorHAnsi" w:hAnsiTheme="minorHAnsi"/>
          <w:b/>
          <w:sz w:val="20"/>
        </w:rPr>
        <w:t>P</w:t>
      </w:r>
      <w:r w:rsidRPr="008F2B64">
        <w:rPr>
          <w:rFonts w:asciiTheme="minorHAnsi" w:hAnsiTheme="minorHAnsi"/>
          <w:b/>
          <w:sz w:val="20"/>
        </w:rPr>
        <w:t xml:space="preserve">rávnym rámcom </w:t>
      </w:r>
      <w:r w:rsidR="00051026" w:rsidRPr="008F2B64">
        <w:rPr>
          <w:rFonts w:asciiTheme="minorHAnsi" w:hAnsiTheme="minorHAnsi"/>
          <w:b/>
          <w:sz w:val="20"/>
        </w:rPr>
        <w:t> </w:t>
      </w:r>
      <w:r w:rsidR="00051026" w:rsidRPr="008F2B64">
        <w:rPr>
          <w:rFonts w:asciiTheme="minorHAnsi" w:hAnsiTheme="minorHAnsi"/>
          <w:sz w:val="20"/>
        </w:rPr>
        <w:t xml:space="preserve">a </w:t>
      </w:r>
      <w:r w:rsidR="00051026" w:rsidRPr="008F2B64">
        <w:rPr>
          <w:rFonts w:asciiTheme="minorHAnsi" w:hAnsiTheme="minorHAnsi"/>
          <w:b/>
          <w:sz w:val="20"/>
        </w:rPr>
        <w:t>Pravidlami implementácie</w:t>
      </w:r>
      <w:r w:rsidRPr="008F2B64">
        <w:rPr>
          <w:rFonts w:asciiTheme="minorHAnsi" w:hAnsiTheme="minorHAnsi"/>
          <w:sz w:val="20"/>
        </w:rPr>
        <w:t xml:space="preserve"> môže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zmysle </w:t>
      </w:r>
      <w:r w:rsidRPr="008F2B64">
        <w:rPr>
          <w:rFonts w:asciiTheme="minorHAnsi" w:hAnsiTheme="minorHAnsi"/>
          <w:b/>
          <w:sz w:val="20"/>
        </w:rPr>
        <w:t xml:space="preserve">Nariadení </w:t>
      </w:r>
      <w:r w:rsidRPr="008F2B64">
        <w:rPr>
          <w:rFonts w:asciiTheme="minorHAnsi" w:hAnsiTheme="minorHAnsi"/>
          <w:sz w:val="20"/>
        </w:rPr>
        <w:t xml:space="preserve">vykonávať administratívnu finančnú kontrolu aj finančnú kontrolu na mieste na základe reprezentatívnej vzorky. </w:t>
      </w:r>
      <w:r w:rsidR="00F41DB0" w:rsidRPr="008F2B64">
        <w:rPr>
          <w:rFonts w:asciiTheme="minorHAnsi" w:hAnsiTheme="minorHAnsi"/>
          <w:b/>
          <w:sz w:val="20"/>
        </w:rPr>
        <w:t>NKB</w:t>
      </w:r>
      <w:r w:rsidRPr="008F2B64">
        <w:rPr>
          <w:rFonts w:asciiTheme="minorHAnsi" w:hAnsiTheme="minorHAnsi"/>
          <w:sz w:val="20"/>
        </w:rPr>
        <w:t xml:space="preserve"> stanovuje v prípade administratívnej finančnej kontroly túto reprezentatívnu vzorku nasledovne:</w:t>
      </w:r>
    </w:p>
    <w:p w14:paraId="4AD167A6" w14:textId="77777777" w:rsidR="00637907" w:rsidRPr="008F2B64" w:rsidRDefault="00303250" w:rsidP="00637907">
      <w:pPr>
        <w:numPr>
          <w:ilvl w:val="0"/>
          <w:numId w:val="4"/>
        </w:numPr>
        <w:suppressAutoHyphens w:val="0"/>
        <w:jc w:val="both"/>
        <w:rPr>
          <w:rFonts w:asciiTheme="minorHAnsi" w:hAnsiTheme="minorHAnsi"/>
          <w:sz w:val="20"/>
        </w:rPr>
      </w:pPr>
      <w:r w:rsidRPr="008F2B64">
        <w:rPr>
          <w:rFonts w:asciiTheme="minorHAnsi" w:hAnsiTheme="minorHAnsi"/>
          <w:sz w:val="20"/>
        </w:rPr>
        <w:t>V súlade s princípom proporcionality v</w:t>
      </w:r>
      <w:r w:rsidR="00637907" w:rsidRPr="008F2B64">
        <w:rPr>
          <w:rFonts w:asciiTheme="minorHAnsi" w:hAnsiTheme="minorHAnsi"/>
          <w:sz w:val="20"/>
        </w:rPr>
        <w:t xml:space="preserve"> prípade účtovných dokladov s nominálnou hodnotou nad </w:t>
      </w:r>
      <w:r w:rsidR="00637907" w:rsidRPr="008F2B64">
        <w:rPr>
          <w:rFonts w:asciiTheme="minorHAnsi" w:hAnsiTheme="minorHAnsi"/>
          <w:b/>
          <w:sz w:val="20"/>
        </w:rPr>
        <w:t>5 000</w:t>
      </w:r>
      <w:r w:rsidR="00637907" w:rsidRPr="008F2B64">
        <w:rPr>
          <w:rFonts w:asciiTheme="minorHAnsi" w:hAnsiTheme="minorHAnsi"/>
          <w:sz w:val="20"/>
        </w:rPr>
        <w:t xml:space="preserve"> eur je reprezentatívnou vzorkou 100% deklarovaných výdavkov. Za účtovný doklad s nominálnou hodnotou nad </w:t>
      </w:r>
      <w:r w:rsidR="00637907" w:rsidRPr="008F2B64">
        <w:rPr>
          <w:rFonts w:asciiTheme="minorHAnsi" w:hAnsiTheme="minorHAnsi"/>
          <w:b/>
          <w:sz w:val="20"/>
        </w:rPr>
        <w:t>5 000</w:t>
      </w:r>
      <w:r w:rsidR="00637907" w:rsidRPr="008F2B64">
        <w:rPr>
          <w:rFonts w:asciiTheme="minorHAnsi" w:hAnsiTheme="minorHAnsi"/>
          <w:sz w:val="20"/>
        </w:rPr>
        <w:t xml:space="preserve"> eur sa považuje taký účtovný doklad, ktorý v Zozname účtovných dokladov jednotlivo alebo v súčte pri rozpočítaní medzi jednotlivé položky presiahne nárokovanú sumu výdavku vyššiu ako </w:t>
      </w:r>
      <w:r w:rsidR="00637907" w:rsidRPr="008F2B64">
        <w:rPr>
          <w:rFonts w:asciiTheme="minorHAnsi" w:hAnsiTheme="minorHAnsi"/>
          <w:b/>
          <w:sz w:val="20"/>
        </w:rPr>
        <w:t>5 000</w:t>
      </w:r>
      <w:r w:rsidR="00637907" w:rsidRPr="008F2B64">
        <w:rPr>
          <w:rFonts w:asciiTheme="minorHAnsi" w:hAnsiTheme="minorHAnsi"/>
          <w:sz w:val="20"/>
        </w:rPr>
        <w:t xml:space="preserve"> eur.</w:t>
      </w:r>
    </w:p>
    <w:p w14:paraId="5E82249E" w14:textId="190AD4C2" w:rsidR="00637907" w:rsidRPr="008F2B64" w:rsidRDefault="00637907" w:rsidP="00637907">
      <w:pPr>
        <w:numPr>
          <w:ilvl w:val="0"/>
          <w:numId w:val="4"/>
        </w:numPr>
        <w:suppressAutoHyphens w:val="0"/>
        <w:jc w:val="both"/>
        <w:rPr>
          <w:rFonts w:asciiTheme="minorHAnsi" w:hAnsiTheme="minorHAnsi"/>
          <w:sz w:val="20"/>
        </w:rPr>
      </w:pPr>
      <w:r w:rsidRPr="008F2B64">
        <w:rPr>
          <w:rFonts w:asciiTheme="minorHAnsi" w:hAnsiTheme="minorHAnsi"/>
          <w:sz w:val="20"/>
        </w:rPr>
        <w:t xml:space="preserve">V prípade ostatných </w:t>
      </w:r>
      <w:r w:rsidR="00A66F50" w:rsidRPr="008F2B64">
        <w:rPr>
          <w:rFonts w:asciiTheme="minorHAnsi" w:hAnsiTheme="minorHAnsi"/>
          <w:sz w:val="20"/>
        </w:rPr>
        <w:t xml:space="preserve">účtovných dokladov </w:t>
      </w:r>
      <w:r w:rsidRPr="008F2B64">
        <w:rPr>
          <w:rFonts w:asciiTheme="minorHAnsi" w:hAnsiTheme="minorHAnsi"/>
          <w:sz w:val="20"/>
        </w:rPr>
        <w:t xml:space="preserve">minimálnu reprezentatívnu vzorku, ktorú je </w:t>
      </w:r>
      <w:r w:rsidR="001806CD" w:rsidRPr="008F2B64">
        <w:rPr>
          <w:rFonts w:asciiTheme="minorHAnsi" w:hAnsiTheme="minorHAnsi"/>
          <w:sz w:val="20"/>
        </w:rPr>
        <w:t>S</w:t>
      </w:r>
      <w:r w:rsidRPr="008F2B64">
        <w:rPr>
          <w:rFonts w:asciiTheme="minorHAnsi" w:hAnsiTheme="minorHAnsi"/>
          <w:sz w:val="20"/>
        </w:rPr>
        <w:t xml:space="preserve">právca programu povinný overiť administratívnou finančnou kontrolou stanovuje </w:t>
      </w:r>
      <w:r w:rsidR="00F41DB0" w:rsidRPr="008F2B64">
        <w:rPr>
          <w:rFonts w:asciiTheme="minorHAnsi" w:hAnsiTheme="minorHAnsi"/>
          <w:b/>
          <w:sz w:val="20"/>
        </w:rPr>
        <w:t>NKB</w:t>
      </w:r>
      <w:r w:rsidRPr="008F2B64">
        <w:rPr>
          <w:rFonts w:asciiTheme="minorHAnsi" w:hAnsiTheme="minorHAnsi"/>
          <w:sz w:val="20"/>
        </w:rPr>
        <w:t xml:space="preserve">, s cieľom zabezpečiť centralizáciu a unifikáciu postupov podľa tohto materiálu.  </w:t>
      </w:r>
    </w:p>
    <w:p w14:paraId="41C3AF05" w14:textId="77777777" w:rsidR="00637907" w:rsidRPr="008F2B64" w:rsidRDefault="00637907" w:rsidP="00637907">
      <w:pPr>
        <w:suppressAutoHyphens w:val="0"/>
        <w:ind w:left="720"/>
        <w:jc w:val="both"/>
        <w:rPr>
          <w:rFonts w:asciiTheme="minorHAnsi" w:hAnsiTheme="minorHAnsi"/>
          <w:sz w:val="20"/>
        </w:rPr>
      </w:pPr>
    </w:p>
    <w:p w14:paraId="0B1E22B2" w14:textId="77777777" w:rsidR="00637907" w:rsidRPr="008F2B64" w:rsidRDefault="00637907" w:rsidP="00637907">
      <w:pPr>
        <w:suppressAutoHyphens w:val="0"/>
        <w:ind w:left="720"/>
        <w:jc w:val="both"/>
        <w:rPr>
          <w:rFonts w:asciiTheme="minorHAnsi" w:hAnsiTheme="minorHAnsi"/>
          <w:sz w:val="20"/>
        </w:rPr>
      </w:pPr>
      <w:r w:rsidRPr="008F2B64">
        <w:rPr>
          <w:rFonts w:asciiTheme="minorHAnsi" w:hAnsiTheme="minorHAnsi"/>
          <w:sz w:val="20"/>
        </w:rPr>
        <w:t xml:space="preserve">Na výpočet minimálneho počtu skontrolovaných dokladov tvoriacich reprezentatívnu vzorku sa použije počet </w:t>
      </w:r>
      <w:r w:rsidR="00CA20BB" w:rsidRPr="008F2B64">
        <w:rPr>
          <w:rFonts w:asciiTheme="minorHAnsi" w:hAnsiTheme="minorHAnsi"/>
          <w:sz w:val="20"/>
        </w:rPr>
        <w:t>a suma výdavkov</w:t>
      </w:r>
      <w:r w:rsidRPr="008F2B64">
        <w:rPr>
          <w:rFonts w:asciiTheme="minorHAnsi" w:hAnsiTheme="minorHAnsi"/>
          <w:sz w:val="20"/>
        </w:rPr>
        <w:t xml:space="preserve"> uvedených v zozname účtovných dokladov priloženom k predmetnej správe. Minimálny počet skontrolovaných dokladov, ktoré je </w:t>
      </w:r>
      <w:r w:rsidR="001806CD"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povinný skontrolovať postupmi administratívnej finančnej kontroly je stanovený na </w:t>
      </w:r>
      <w:r w:rsidRPr="008F2B64">
        <w:rPr>
          <w:rFonts w:asciiTheme="minorHAnsi" w:hAnsiTheme="minorHAnsi"/>
          <w:b/>
          <w:sz w:val="20"/>
        </w:rPr>
        <w:t>50%</w:t>
      </w:r>
      <w:r w:rsidRPr="008F2B64">
        <w:rPr>
          <w:rFonts w:asciiTheme="minorHAnsi" w:hAnsiTheme="minorHAnsi"/>
          <w:sz w:val="20"/>
        </w:rPr>
        <w:t xml:space="preserve"> z celkov</w:t>
      </w:r>
      <w:r w:rsidR="00CA20BB" w:rsidRPr="008F2B64">
        <w:rPr>
          <w:rFonts w:asciiTheme="minorHAnsi" w:hAnsiTheme="minorHAnsi"/>
          <w:sz w:val="20"/>
        </w:rPr>
        <w:t>ej</w:t>
      </w:r>
      <w:r w:rsidRPr="008F2B64">
        <w:rPr>
          <w:rFonts w:asciiTheme="minorHAnsi" w:hAnsiTheme="minorHAnsi"/>
          <w:sz w:val="20"/>
        </w:rPr>
        <w:t xml:space="preserve"> </w:t>
      </w:r>
      <w:r w:rsidR="00CA20BB" w:rsidRPr="008F2B64">
        <w:rPr>
          <w:rFonts w:asciiTheme="minorHAnsi" w:hAnsiTheme="minorHAnsi"/>
          <w:sz w:val="20"/>
        </w:rPr>
        <w:t>sumy</w:t>
      </w:r>
      <w:r w:rsidR="005E307C" w:rsidRPr="008F2B64">
        <w:rPr>
          <w:rFonts w:asciiTheme="minorHAnsi" w:hAnsiTheme="minorHAnsi"/>
          <w:sz w:val="20"/>
        </w:rPr>
        <w:t xml:space="preserve"> nárokovaných</w:t>
      </w:r>
      <w:r w:rsidR="00CA20BB" w:rsidRPr="008F2B64">
        <w:rPr>
          <w:rFonts w:asciiTheme="minorHAnsi" w:hAnsiTheme="minorHAnsi"/>
          <w:sz w:val="20"/>
        </w:rPr>
        <w:t xml:space="preserve"> </w:t>
      </w:r>
      <w:r w:rsidRPr="008F2B64">
        <w:rPr>
          <w:rFonts w:asciiTheme="minorHAnsi" w:hAnsiTheme="minorHAnsi"/>
          <w:sz w:val="20"/>
        </w:rPr>
        <w:t xml:space="preserve">výdavkov, najmenej však </w:t>
      </w:r>
      <w:r w:rsidRPr="008F2B64">
        <w:rPr>
          <w:rFonts w:asciiTheme="minorHAnsi" w:hAnsiTheme="minorHAnsi"/>
          <w:b/>
          <w:sz w:val="20"/>
        </w:rPr>
        <w:t xml:space="preserve">25 </w:t>
      </w:r>
      <w:r w:rsidR="00184203" w:rsidRPr="008F2B64">
        <w:rPr>
          <w:rFonts w:asciiTheme="minorHAnsi" w:hAnsiTheme="minorHAnsi"/>
          <w:b/>
          <w:sz w:val="20"/>
        </w:rPr>
        <w:t xml:space="preserve">dokladov </w:t>
      </w:r>
      <w:r w:rsidR="00303250" w:rsidRPr="008F2B64">
        <w:rPr>
          <w:rFonts w:asciiTheme="minorHAnsi" w:hAnsiTheme="minorHAnsi"/>
          <w:sz w:val="20"/>
        </w:rPr>
        <w:t xml:space="preserve">s nominálnou hodnotou nižšou ako </w:t>
      </w:r>
      <w:r w:rsidR="00303250" w:rsidRPr="008F2B64">
        <w:rPr>
          <w:rFonts w:asciiTheme="minorHAnsi" w:hAnsiTheme="minorHAnsi"/>
          <w:b/>
          <w:sz w:val="20"/>
        </w:rPr>
        <w:t>5 000</w:t>
      </w:r>
      <w:r w:rsidR="00303250" w:rsidRPr="008F2B64">
        <w:rPr>
          <w:rFonts w:asciiTheme="minorHAnsi" w:hAnsiTheme="minorHAnsi"/>
          <w:sz w:val="20"/>
        </w:rPr>
        <w:t xml:space="preserve"> eur</w:t>
      </w:r>
      <w:r w:rsidRPr="008F2B64">
        <w:rPr>
          <w:rFonts w:asciiTheme="minorHAnsi" w:hAnsiTheme="minorHAnsi"/>
          <w:sz w:val="20"/>
        </w:rPr>
        <w:t xml:space="preserve">. Ak je počet výdavkov deklarovaných v zozname účtovných dokladov nižší ako 25,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je povinný skontrolovať všetky výdavky. </w:t>
      </w:r>
      <w:r w:rsidRPr="008F2B64">
        <w:rPr>
          <w:rFonts w:asciiTheme="minorHAnsi" w:hAnsiTheme="minorHAnsi"/>
          <w:b/>
          <w:sz w:val="20"/>
        </w:rPr>
        <w:t>Správca programu</w:t>
      </w:r>
      <w:r w:rsidRPr="008F2B64">
        <w:rPr>
          <w:rFonts w:asciiTheme="minorHAnsi" w:hAnsiTheme="minorHAnsi"/>
          <w:sz w:val="20"/>
        </w:rPr>
        <w:t xml:space="preserve"> je oprávnený v rámci interného manuálu </w:t>
      </w:r>
      <w:r w:rsidR="007D2FA7" w:rsidRPr="008F2B64">
        <w:rPr>
          <w:rFonts w:asciiTheme="minorHAnsi" w:hAnsiTheme="minorHAnsi"/>
          <w:b/>
          <w:sz w:val="20"/>
        </w:rPr>
        <w:t>S</w:t>
      </w:r>
      <w:r w:rsidRPr="008F2B64">
        <w:rPr>
          <w:rFonts w:asciiTheme="minorHAnsi" w:hAnsiTheme="minorHAnsi"/>
          <w:b/>
          <w:sz w:val="20"/>
        </w:rPr>
        <w:t>právcu programu</w:t>
      </w:r>
      <w:r w:rsidRPr="008F2B64">
        <w:rPr>
          <w:rFonts w:asciiTheme="minorHAnsi" w:hAnsiTheme="minorHAnsi"/>
          <w:sz w:val="20"/>
        </w:rPr>
        <w:t xml:space="preserve"> a </w:t>
      </w:r>
      <w:r w:rsidR="00051026" w:rsidRPr="008F2B64">
        <w:rPr>
          <w:rFonts w:asciiTheme="minorHAnsi" w:hAnsiTheme="minorHAnsi"/>
          <w:sz w:val="20"/>
        </w:rPr>
        <w:t>O</w:t>
      </w:r>
      <w:r w:rsidRPr="008F2B64">
        <w:rPr>
          <w:rFonts w:asciiTheme="minorHAnsi" w:hAnsiTheme="minorHAnsi"/>
          <w:sz w:val="20"/>
        </w:rPr>
        <w:t>pisu systému riadenia a kontroly stanoviť aj vyššie hodnoty,</w:t>
      </w:r>
      <w:r w:rsidR="00CA20BB" w:rsidRPr="008F2B64">
        <w:rPr>
          <w:rFonts w:asciiTheme="minorHAnsi" w:hAnsiTheme="minorHAnsi"/>
          <w:sz w:val="20"/>
        </w:rPr>
        <w:t xml:space="preserve"> napr. v závislosti od rizikovosti projektu</w:t>
      </w:r>
      <w:r w:rsidRPr="008F2B64">
        <w:rPr>
          <w:rFonts w:asciiTheme="minorHAnsi" w:hAnsiTheme="minorHAnsi"/>
          <w:sz w:val="20"/>
        </w:rPr>
        <w:t xml:space="preserve"> avšak mal by dbať na princíp proporcionality kontroly zakotvený v </w:t>
      </w:r>
      <w:r w:rsidRPr="008F2B64">
        <w:rPr>
          <w:rFonts w:asciiTheme="minorHAnsi" w:hAnsiTheme="minorHAnsi"/>
          <w:b/>
          <w:sz w:val="20"/>
        </w:rPr>
        <w:t>Nariadeniach</w:t>
      </w:r>
      <w:r w:rsidRPr="008F2B64">
        <w:rPr>
          <w:rFonts w:asciiTheme="minorHAnsi" w:hAnsiTheme="minorHAnsi"/>
          <w:sz w:val="20"/>
        </w:rPr>
        <w:t xml:space="preserve">. Pri výbere reprezentatívnej vzorky dokladov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zohľadní:</w:t>
      </w:r>
    </w:p>
    <w:p w14:paraId="1E25ABE8" w14:textId="77777777" w:rsidR="00637907" w:rsidRPr="008F2B64" w:rsidRDefault="00637907" w:rsidP="00637907">
      <w:pPr>
        <w:suppressAutoHyphens w:val="0"/>
        <w:ind w:left="720"/>
        <w:jc w:val="both"/>
        <w:rPr>
          <w:rFonts w:asciiTheme="minorHAnsi" w:hAnsiTheme="minorHAnsi"/>
          <w:sz w:val="20"/>
        </w:rPr>
      </w:pPr>
    </w:p>
    <w:p w14:paraId="2640A153" w14:textId="77777777" w:rsidR="00C84F69"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rôznorodosť účtovných prípadov (mzdy, cestovné výdavky,</w:t>
      </w:r>
      <w:r w:rsidR="00C84F69" w:rsidRPr="008F2B64">
        <w:rPr>
          <w:rFonts w:asciiTheme="minorHAnsi" w:hAnsiTheme="minorHAnsi"/>
          <w:sz w:val="20"/>
        </w:rPr>
        <w:t xml:space="preserve"> náklady na nové alebo použité vybavenie, </w:t>
      </w:r>
      <w:r w:rsidR="005F2844" w:rsidRPr="008F2B64">
        <w:rPr>
          <w:rFonts w:asciiTheme="minorHAnsi" w:hAnsiTheme="minorHAnsi"/>
          <w:sz w:val="20"/>
        </w:rPr>
        <w:t xml:space="preserve">výdavky na iné tovary a služby, </w:t>
      </w:r>
      <w:r w:rsidR="00C84F69" w:rsidRPr="008F2B64">
        <w:rPr>
          <w:rFonts w:asciiTheme="minorHAnsi" w:hAnsiTheme="minorHAnsi"/>
          <w:sz w:val="20"/>
        </w:rPr>
        <w:t>odpisy, nákup pozemku a nehnuteľností, náklady na materiál a zásoby, náklady súvisiace s vedením účtov a pod.</w:t>
      </w:r>
      <w:r w:rsidRPr="008F2B64">
        <w:rPr>
          <w:rFonts w:asciiTheme="minorHAnsi" w:hAnsiTheme="minorHAnsi"/>
          <w:sz w:val="20"/>
        </w:rPr>
        <w:t>),</w:t>
      </w:r>
      <w:r w:rsidR="00303250" w:rsidRPr="008F2B64">
        <w:rPr>
          <w:rFonts w:asciiTheme="minorHAnsi" w:hAnsiTheme="minorHAnsi"/>
          <w:sz w:val="20"/>
        </w:rPr>
        <w:t xml:space="preserve"> pričom skontroluje</w:t>
      </w:r>
      <w:r w:rsidR="00C84F69" w:rsidRPr="008F2B64">
        <w:rPr>
          <w:rFonts w:asciiTheme="minorHAnsi" w:hAnsiTheme="minorHAnsi"/>
          <w:sz w:val="20"/>
        </w:rPr>
        <w:t>:</w:t>
      </w:r>
    </w:p>
    <w:p w14:paraId="1879AFEB" w14:textId="77777777" w:rsidR="00637907" w:rsidRPr="008F2B64" w:rsidRDefault="00303250" w:rsidP="00C84F69">
      <w:pPr>
        <w:numPr>
          <w:ilvl w:val="1"/>
          <w:numId w:val="3"/>
        </w:numPr>
        <w:suppressAutoHyphens w:val="0"/>
        <w:jc w:val="both"/>
        <w:rPr>
          <w:rFonts w:asciiTheme="minorHAnsi" w:hAnsiTheme="minorHAnsi"/>
          <w:sz w:val="20"/>
        </w:rPr>
      </w:pPr>
      <w:r w:rsidRPr="008F2B64">
        <w:rPr>
          <w:rFonts w:asciiTheme="minorHAnsi" w:hAnsiTheme="minorHAnsi"/>
          <w:sz w:val="20"/>
        </w:rPr>
        <w:lastRenderedPageBreak/>
        <w:t xml:space="preserve">najmenej </w:t>
      </w:r>
      <w:r w:rsidR="005F2844" w:rsidRPr="008F2B64">
        <w:rPr>
          <w:rFonts w:asciiTheme="minorHAnsi" w:hAnsiTheme="minorHAnsi"/>
          <w:sz w:val="20"/>
        </w:rPr>
        <w:t>5</w:t>
      </w:r>
      <w:r w:rsidR="00C84F69" w:rsidRPr="008F2B64">
        <w:rPr>
          <w:rFonts w:asciiTheme="minorHAnsi" w:hAnsiTheme="minorHAnsi"/>
          <w:sz w:val="20"/>
        </w:rPr>
        <w:t xml:space="preserve"> mzdových výdavkov</w:t>
      </w:r>
      <w:r w:rsidR="005F2844" w:rsidRPr="008F2B64">
        <w:rPr>
          <w:rFonts w:asciiTheme="minorHAnsi" w:hAnsiTheme="minorHAnsi"/>
          <w:sz w:val="20"/>
        </w:rPr>
        <w:t>, ak je to možné</w:t>
      </w:r>
      <w:r w:rsidR="00C84F69" w:rsidRPr="008F2B64">
        <w:rPr>
          <w:rFonts w:asciiTheme="minorHAnsi" w:hAnsiTheme="minorHAnsi"/>
          <w:sz w:val="20"/>
        </w:rPr>
        <w:t xml:space="preserve"> u </w:t>
      </w:r>
      <w:r w:rsidR="005F2844" w:rsidRPr="008F2B64">
        <w:rPr>
          <w:rFonts w:asciiTheme="minorHAnsi" w:hAnsiTheme="minorHAnsi"/>
          <w:sz w:val="20"/>
        </w:rPr>
        <w:t>piatich</w:t>
      </w:r>
      <w:r w:rsidR="00C84F69" w:rsidRPr="008F2B64">
        <w:rPr>
          <w:rFonts w:asciiTheme="minorHAnsi" w:hAnsiTheme="minorHAnsi"/>
          <w:sz w:val="20"/>
        </w:rPr>
        <w:t xml:space="preserve"> rôznych zamestnancov</w:t>
      </w:r>
      <w:r w:rsidRPr="008F2B64">
        <w:rPr>
          <w:rFonts w:asciiTheme="minorHAnsi" w:hAnsiTheme="minorHAnsi"/>
          <w:sz w:val="20"/>
        </w:rPr>
        <w:t xml:space="preserve">, ak sa </w:t>
      </w:r>
      <w:r w:rsidR="00C84F69" w:rsidRPr="008F2B64">
        <w:rPr>
          <w:rFonts w:asciiTheme="minorHAnsi" w:hAnsiTheme="minorHAnsi"/>
          <w:sz w:val="20"/>
        </w:rPr>
        <w:t xml:space="preserve">takýto počet </w:t>
      </w:r>
      <w:r w:rsidRPr="008F2B64">
        <w:rPr>
          <w:rFonts w:asciiTheme="minorHAnsi" w:hAnsiTheme="minorHAnsi"/>
          <w:sz w:val="20"/>
        </w:rPr>
        <w:t xml:space="preserve">v Zozname </w:t>
      </w:r>
      <w:r w:rsidR="00C84F69" w:rsidRPr="008F2B64">
        <w:rPr>
          <w:rFonts w:asciiTheme="minorHAnsi" w:hAnsiTheme="minorHAnsi"/>
          <w:sz w:val="20"/>
        </w:rPr>
        <w:t>účtovných dokladov nachádza,</w:t>
      </w:r>
      <w:r w:rsidRPr="008F2B64">
        <w:rPr>
          <w:rFonts w:asciiTheme="minorHAnsi" w:hAnsiTheme="minorHAnsi"/>
          <w:sz w:val="20"/>
        </w:rPr>
        <w:t xml:space="preserve"> </w:t>
      </w:r>
      <w:r w:rsidR="00637907" w:rsidRPr="008F2B64">
        <w:rPr>
          <w:rFonts w:asciiTheme="minorHAnsi" w:hAnsiTheme="minorHAnsi"/>
          <w:sz w:val="20"/>
        </w:rPr>
        <w:t xml:space="preserve"> </w:t>
      </w:r>
      <w:r w:rsidR="00C84F69" w:rsidRPr="008F2B64">
        <w:rPr>
          <w:rFonts w:asciiTheme="minorHAnsi" w:hAnsiTheme="minorHAnsi"/>
          <w:sz w:val="20"/>
        </w:rPr>
        <w:t xml:space="preserve">pričom dbá aj na </w:t>
      </w:r>
      <w:r w:rsidR="005F2844" w:rsidRPr="008F2B64">
        <w:rPr>
          <w:rFonts w:asciiTheme="minorHAnsi" w:hAnsiTheme="minorHAnsi"/>
          <w:sz w:val="20"/>
        </w:rPr>
        <w:t>kontrolu</w:t>
      </w:r>
      <w:r w:rsidR="00C84F69" w:rsidRPr="008F2B64">
        <w:rPr>
          <w:rFonts w:asciiTheme="minorHAnsi" w:hAnsiTheme="minorHAnsi"/>
          <w:sz w:val="20"/>
        </w:rPr>
        <w:t xml:space="preserve"> neprekrývania sa výdavkov a súlad výdavkov s uzavretými pracovnými zmluvami, zmluvami obdobného charakteru a dohodami o prácach vykonávaných mimo pracovného pomeru,</w:t>
      </w:r>
    </w:p>
    <w:p w14:paraId="0F5E77C8"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najmenej 2 cestovné výdavky, ak sa takýto počet v Zozname účtovných dokladov</w:t>
      </w:r>
      <w:r w:rsidR="004B299F" w:rsidRPr="008F2B64">
        <w:rPr>
          <w:rFonts w:asciiTheme="minorHAnsi" w:hAnsiTheme="minorHAnsi"/>
          <w:sz w:val="20"/>
        </w:rPr>
        <w:t xml:space="preserve"> </w:t>
      </w:r>
      <w:r w:rsidRPr="008F2B64">
        <w:rPr>
          <w:rFonts w:asciiTheme="minorHAnsi" w:hAnsiTheme="minorHAnsi"/>
          <w:sz w:val="20"/>
        </w:rPr>
        <w:t>nachádza,</w:t>
      </w:r>
    </w:p>
    <w:p w14:paraId="3625E9FB"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w:t>
      </w:r>
      <w:r w:rsidR="005F2844" w:rsidRPr="008F2B64">
        <w:rPr>
          <w:rFonts w:asciiTheme="minorHAnsi" w:hAnsiTheme="minorHAnsi"/>
          <w:sz w:val="20"/>
        </w:rPr>
        <w:t>5</w:t>
      </w:r>
      <w:r w:rsidRPr="008F2B64">
        <w:rPr>
          <w:rFonts w:asciiTheme="minorHAnsi" w:hAnsiTheme="minorHAnsi"/>
          <w:sz w:val="20"/>
        </w:rPr>
        <w:t xml:space="preserve"> výdavkov na nové alebo použité vybavenie, ak sa takýto počet v Zozname účtovných dokladov nachádza, pričom </w:t>
      </w:r>
      <w:r w:rsidR="005F2844" w:rsidRPr="008F2B64">
        <w:rPr>
          <w:rFonts w:asciiTheme="minorHAnsi" w:hAnsiTheme="minorHAnsi"/>
          <w:sz w:val="20"/>
        </w:rPr>
        <w:t>kontroluje</w:t>
      </w:r>
      <w:r w:rsidRPr="008F2B64">
        <w:rPr>
          <w:rFonts w:asciiTheme="minorHAnsi" w:hAnsiTheme="minorHAnsi"/>
          <w:sz w:val="20"/>
        </w:rPr>
        <w:t xml:space="preserve"> aj skutočnosť, či dodané vybavenie zodpovedá špecifikácii a cene uvedenej v zmluve s dodávateľom a či vybavenie spĺňa podmienky uvedené v súťažných podkladoch k príslušnému verejnému obstarávaniu,</w:t>
      </w:r>
    </w:p>
    <w:p w14:paraId="678E101B" w14:textId="77777777" w:rsidR="005F2844" w:rsidRPr="008F2B64" w:rsidRDefault="00C84F69" w:rsidP="005F2844">
      <w:pPr>
        <w:numPr>
          <w:ilvl w:val="1"/>
          <w:numId w:val="3"/>
        </w:numPr>
        <w:suppressAutoHyphens w:val="0"/>
        <w:jc w:val="both"/>
        <w:rPr>
          <w:rFonts w:asciiTheme="minorHAnsi" w:hAnsiTheme="minorHAnsi"/>
          <w:sz w:val="20"/>
        </w:rPr>
      </w:pPr>
      <w:r w:rsidRPr="008F2B64">
        <w:rPr>
          <w:rFonts w:asciiTheme="minorHAnsi" w:hAnsiTheme="minorHAnsi"/>
          <w:sz w:val="20"/>
        </w:rPr>
        <w:t> </w:t>
      </w:r>
      <w:r w:rsidR="005F2844" w:rsidRPr="008F2B64">
        <w:rPr>
          <w:rFonts w:asciiTheme="minorHAnsi" w:hAnsiTheme="minorHAnsi"/>
          <w:sz w:val="20"/>
        </w:rPr>
        <w:t>najmenej tri rôzne výdavky typu služba, pričom sa zameria aj na kontrolu neprekrývania sa výdavkov a súlad výdavkov so  zmluvou uzavretou s dodávateľom a či dodaná služba zodpovedá špecifikácii a cene uvedenej v zmluve s dodávateľom a či dodaná služba spĺňa podmienky uvedené v súťažných podkladoch k príslušnému verejnému obstarávaniu,</w:t>
      </w:r>
    </w:p>
    <w:p w14:paraId="500CD86A" w14:textId="77777777" w:rsidR="00863AEC" w:rsidRPr="008F2B64" w:rsidRDefault="00863AEC" w:rsidP="00863AEC">
      <w:pPr>
        <w:numPr>
          <w:ilvl w:val="1"/>
          <w:numId w:val="3"/>
        </w:numPr>
        <w:suppressAutoHyphens w:val="0"/>
        <w:jc w:val="both"/>
        <w:rPr>
          <w:rFonts w:asciiTheme="minorHAnsi" w:hAnsiTheme="minorHAnsi"/>
          <w:sz w:val="20"/>
        </w:rPr>
      </w:pPr>
      <w:r w:rsidRPr="008F2B64">
        <w:rPr>
          <w:rFonts w:asciiTheme="minorHAnsi" w:hAnsiTheme="minorHAnsi"/>
          <w:sz w:val="20"/>
        </w:rPr>
        <w:t>najmenej tri rôzne výdavky typu tovar, pričom sa zameria aj na kontrolu neprekrývania sa výdavkov a súlad výdavkov so  zmluvou uzavretou s dodávateľom a či dodaná služba zodpovedá špecifikácii a cene uvedenej v zmluve s dodávateľom a či dodaná služba spĺňa podmienky uvedené v súťažných podkladoch k príslušnému verejnému obstarávaniu,</w:t>
      </w:r>
    </w:p>
    <w:p w14:paraId="17D736F9" w14:textId="77777777" w:rsidR="00C84F69"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dva výdavky z kategórie odpisov, pričom </w:t>
      </w:r>
      <w:r w:rsidR="005F2844" w:rsidRPr="008F2B64">
        <w:rPr>
          <w:rFonts w:asciiTheme="minorHAnsi" w:hAnsiTheme="minorHAnsi"/>
          <w:sz w:val="20"/>
        </w:rPr>
        <w:t>kontroluje</w:t>
      </w:r>
      <w:r w:rsidRPr="008F2B64">
        <w:rPr>
          <w:rFonts w:asciiTheme="minorHAnsi" w:hAnsiTheme="minorHAnsi"/>
          <w:sz w:val="20"/>
        </w:rPr>
        <w:t xml:space="preserve"> aj skutočnosť, či povinná osoba nevyužíva zrýchlené odpisovanie, ak k tomu nie je náležitý dôvod (napr. zvýšená miera opotrebenia),</w:t>
      </w:r>
    </w:p>
    <w:p w14:paraId="3664A77A" w14:textId="4F90CE86" w:rsidR="00B61441" w:rsidRPr="008F2B64" w:rsidRDefault="00C84F69" w:rsidP="00C84F69">
      <w:pPr>
        <w:numPr>
          <w:ilvl w:val="1"/>
          <w:numId w:val="3"/>
        </w:numPr>
        <w:suppressAutoHyphens w:val="0"/>
        <w:jc w:val="both"/>
        <w:rPr>
          <w:rFonts w:asciiTheme="minorHAnsi" w:hAnsiTheme="minorHAnsi"/>
          <w:sz w:val="20"/>
        </w:rPr>
      </w:pPr>
      <w:r w:rsidRPr="008F2B64">
        <w:rPr>
          <w:rFonts w:asciiTheme="minorHAnsi" w:hAnsiTheme="minorHAnsi"/>
          <w:sz w:val="20"/>
        </w:rPr>
        <w:t>všetky výdavky súvisiace s</w:t>
      </w:r>
      <w:r w:rsidR="005F2844" w:rsidRPr="008F2B64">
        <w:rPr>
          <w:rFonts w:asciiTheme="minorHAnsi" w:hAnsiTheme="minorHAnsi"/>
          <w:sz w:val="20"/>
        </w:rPr>
        <w:t> nákupom pozemkov a nehnuteľností, aj keď sa nepredpokladá, že by tieto výdavky boli nižšie ako 5 000 eur, pričom sa zameria aj na kontrolu vlastníckych práv a tiarch vedených na danej nehnuteľnosti</w:t>
      </w:r>
      <w:r w:rsidR="00B61441" w:rsidRPr="008F2B64">
        <w:rPr>
          <w:rFonts w:asciiTheme="minorHAnsi" w:hAnsiTheme="minorHAnsi"/>
          <w:sz w:val="20"/>
        </w:rPr>
        <w:t>,</w:t>
      </w:r>
    </w:p>
    <w:p w14:paraId="4E79D5ED" w14:textId="014FBF6E" w:rsidR="00C84F69" w:rsidRPr="008F2B64" w:rsidRDefault="00B61441" w:rsidP="00C84F69">
      <w:pPr>
        <w:numPr>
          <w:ilvl w:val="1"/>
          <w:numId w:val="3"/>
        </w:numPr>
        <w:suppressAutoHyphens w:val="0"/>
        <w:jc w:val="both"/>
        <w:rPr>
          <w:rFonts w:asciiTheme="minorHAnsi" w:hAnsiTheme="minorHAnsi"/>
          <w:sz w:val="20"/>
        </w:rPr>
      </w:pPr>
      <w:r w:rsidRPr="008F2B64">
        <w:rPr>
          <w:rFonts w:asciiTheme="minorHAnsi" w:hAnsiTheme="minorHAnsi"/>
          <w:sz w:val="20"/>
        </w:rPr>
        <w:t xml:space="preserve">najmenej tri náhodne vybrané </w:t>
      </w:r>
      <w:r w:rsidR="00231800" w:rsidRPr="008F2B64">
        <w:rPr>
          <w:rFonts w:asciiTheme="minorHAnsi" w:hAnsiTheme="minorHAnsi"/>
          <w:sz w:val="20"/>
        </w:rPr>
        <w:t>účtovné doklady</w:t>
      </w:r>
    </w:p>
    <w:p w14:paraId="3310C070" w14:textId="77777777" w:rsidR="00637907" w:rsidRPr="008F2B64" w:rsidRDefault="00637907" w:rsidP="00863AEC">
      <w:pPr>
        <w:numPr>
          <w:ilvl w:val="0"/>
          <w:numId w:val="3"/>
        </w:numPr>
        <w:suppressAutoHyphens w:val="0"/>
        <w:jc w:val="both"/>
        <w:rPr>
          <w:rFonts w:asciiTheme="minorHAnsi" w:hAnsiTheme="minorHAnsi"/>
          <w:sz w:val="20"/>
        </w:rPr>
      </w:pPr>
      <w:r w:rsidRPr="008F2B64">
        <w:rPr>
          <w:rFonts w:asciiTheme="minorHAnsi" w:hAnsiTheme="minorHAnsi"/>
          <w:sz w:val="20"/>
        </w:rPr>
        <w:t xml:space="preserve">rizikovosť dokladu </w:t>
      </w:r>
      <w:r w:rsidR="007D2FA7" w:rsidRPr="008F2B64">
        <w:rPr>
          <w:rFonts w:asciiTheme="minorHAnsi" w:hAnsiTheme="minorHAnsi"/>
          <w:sz w:val="20"/>
        </w:rPr>
        <w:t>z</w:t>
      </w:r>
      <w:r w:rsidRPr="008F2B64">
        <w:rPr>
          <w:rFonts w:asciiTheme="minorHAnsi" w:hAnsiTheme="minorHAnsi"/>
          <w:sz w:val="20"/>
        </w:rPr>
        <w:t xml:space="preserve"> pohľadu vzniku systémovej nezrovnalosti (opakujúce sa plnenia), </w:t>
      </w:r>
    </w:p>
    <w:p w14:paraId="24B34C46" w14:textId="77777777" w:rsidR="00637907"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hodnotu účtovného dokladu - pri princípe proporcionality kontroly by vo všeobecnosti nemali byť kontrolované účtovné doklady s nominálnou hodnotou nižšou ako </w:t>
      </w:r>
      <w:r w:rsidRPr="008F2B64">
        <w:rPr>
          <w:rFonts w:asciiTheme="minorHAnsi" w:hAnsiTheme="minorHAnsi"/>
          <w:b/>
          <w:sz w:val="20"/>
        </w:rPr>
        <w:t>50 eur</w:t>
      </w:r>
      <w:r w:rsidRPr="008F2B64">
        <w:rPr>
          <w:rFonts w:asciiTheme="minorHAnsi" w:hAnsiTheme="minorHAnsi"/>
          <w:sz w:val="20"/>
        </w:rPr>
        <w:t xml:space="preserve">, iba ak hrozí vznik systémovej nezrovnalosti alebo by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nedosiahol vyššie uvedený požadovaný minimálny percentuálny podiel skontrolovaných dokladov,</w:t>
      </w:r>
    </w:p>
    <w:p w14:paraId="0D81ED21" w14:textId="77777777" w:rsidR="00637907" w:rsidRPr="008F2B64" w:rsidRDefault="00637907"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výdavky, ktoré podľa zoznamu účtovných dokladov vykazujú znaky, že je potrebné vyžiadať si k týmto dokladom ďalšie dokumenty, ako napr. nejasný účel výdavku, </w:t>
      </w:r>
    </w:p>
    <w:p w14:paraId="4C72BA58" w14:textId="77777777" w:rsidR="007062E6" w:rsidRPr="008F2B64" w:rsidRDefault="007062E6" w:rsidP="00637907">
      <w:pPr>
        <w:numPr>
          <w:ilvl w:val="0"/>
          <w:numId w:val="3"/>
        </w:numPr>
        <w:suppressAutoHyphens w:val="0"/>
        <w:jc w:val="both"/>
        <w:rPr>
          <w:rFonts w:asciiTheme="minorHAnsi" w:hAnsiTheme="minorHAnsi"/>
          <w:sz w:val="20"/>
        </w:rPr>
      </w:pPr>
      <w:r w:rsidRPr="008F2B64">
        <w:rPr>
          <w:rFonts w:asciiTheme="minorHAnsi" w:hAnsiTheme="minorHAnsi"/>
          <w:sz w:val="20"/>
        </w:rPr>
        <w:t xml:space="preserve">aby sa do vzorky nezaraďovali opakujúce sa výdavky, napr. mzdy za toho istého zamestnanca len v rôznych mesiacoch, rovnaké režijné náklady len za iné mesiace a pod. </w:t>
      </w:r>
    </w:p>
    <w:p w14:paraId="68639403" w14:textId="77777777" w:rsidR="00637907" w:rsidRPr="008F2B64" w:rsidRDefault="00637907" w:rsidP="00637907">
      <w:pPr>
        <w:ind w:left="360"/>
        <w:jc w:val="both"/>
        <w:rPr>
          <w:rFonts w:asciiTheme="minorHAnsi" w:hAnsiTheme="minorHAnsi"/>
          <w:sz w:val="20"/>
        </w:rPr>
      </w:pPr>
    </w:p>
    <w:p w14:paraId="4F323352" w14:textId="2F12E9B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určení vzorky </w:t>
      </w:r>
      <w:r w:rsidR="007D2FA7" w:rsidRPr="008F2B64">
        <w:rPr>
          <w:rFonts w:asciiTheme="minorHAnsi" w:hAnsiTheme="minorHAnsi"/>
          <w:b/>
          <w:sz w:val="20"/>
        </w:rPr>
        <w:t>S</w:t>
      </w:r>
      <w:r w:rsidRPr="008F2B64">
        <w:rPr>
          <w:rFonts w:asciiTheme="minorHAnsi" w:hAnsiTheme="minorHAnsi"/>
          <w:b/>
          <w:sz w:val="20"/>
        </w:rPr>
        <w:t xml:space="preserve">právca programu </w:t>
      </w:r>
      <w:r w:rsidRPr="008F2B64">
        <w:rPr>
          <w:rFonts w:asciiTheme="minorHAnsi" w:hAnsiTheme="minorHAnsi"/>
          <w:sz w:val="20"/>
        </w:rPr>
        <w:t xml:space="preserve">požiada </w:t>
      </w:r>
      <w:r w:rsidR="00F41DB0" w:rsidRPr="008F2B64">
        <w:rPr>
          <w:rFonts w:asciiTheme="minorHAnsi" w:hAnsiTheme="minorHAnsi"/>
          <w:b/>
          <w:sz w:val="20"/>
        </w:rPr>
        <w:t>Prijímateľa</w:t>
      </w:r>
      <w:r w:rsidR="00F41DB0" w:rsidRPr="008F2B64">
        <w:rPr>
          <w:rFonts w:asciiTheme="minorHAnsi" w:hAnsiTheme="minorHAnsi"/>
          <w:sz w:val="20"/>
        </w:rPr>
        <w:t xml:space="preserve"> </w:t>
      </w:r>
      <w:r w:rsidRPr="008F2B64">
        <w:rPr>
          <w:rFonts w:asciiTheme="minorHAnsi" w:hAnsiTheme="minorHAnsi"/>
          <w:sz w:val="20"/>
        </w:rPr>
        <w:t>o zaslanie dokumentácie k výdavkom, ktoré sú predmetom vzorky</w:t>
      </w:r>
      <w:r w:rsidR="00F41DB0" w:rsidRPr="008F2B64">
        <w:rPr>
          <w:rFonts w:asciiTheme="minorHAnsi" w:hAnsiTheme="minorHAnsi"/>
          <w:sz w:val="20"/>
        </w:rPr>
        <w:t>,</w:t>
      </w:r>
      <w:r w:rsidRPr="008F2B64">
        <w:rPr>
          <w:rFonts w:asciiTheme="minorHAnsi" w:hAnsiTheme="minorHAnsi"/>
          <w:sz w:val="20"/>
        </w:rPr>
        <w:t xml:space="preserve"> a ktorá ešte nebola predložená, a to v</w:t>
      </w:r>
      <w:r w:rsidR="00F41DB0" w:rsidRPr="008F2B64">
        <w:rPr>
          <w:rFonts w:asciiTheme="minorHAnsi" w:hAnsiTheme="minorHAnsi"/>
          <w:sz w:val="20"/>
        </w:rPr>
        <w:t> </w:t>
      </w:r>
      <w:r w:rsidRPr="008F2B64">
        <w:rPr>
          <w:rFonts w:asciiTheme="minorHAnsi" w:hAnsiTheme="minorHAnsi"/>
          <w:sz w:val="20"/>
        </w:rPr>
        <w:t>lehote</w:t>
      </w:r>
      <w:r w:rsidR="00F41DB0" w:rsidRPr="008F2B64">
        <w:rPr>
          <w:rFonts w:asciiTheme="minorHAnsi" w:hAnsiTheme="minorHAnsi"/>
          <w:sz w:val="20"/>
        </w:rPr>
        <w:t xml:space="preserve"> desiatich</w:t>
      </w:r>
      <w:r w:rsidRPr="008F2B64">
        <w:rPr>
          <w:rFonts w:asciiTheme="minorHAnsi" w:hAnsiTheme="minorHAnsi"/>
          <w:sz w:val="20"/>
        </w:rPr>
        <w:t xml:space="preserve"> </w:t>
      </w:r>
      <w:r w:rsidR="00F41DB0" w:rsidRPr="008F2B64">
        <w:rPr>
          <w:rFonts w:asciiTheme="minorHAnsi" w:hAnsiTheme="minorHAnsi"/>
          <w:sz w:val="20"/>
        </w:rPr>
        <w:t>(</w:t>
      </w:r>
      <w:r w:rsidRPr="008F2B64">
        <w:rPr>
          <w:rFonts w:asciiTheme="minorHAnsi" w:hAnsiTheme="minorHAnsi"/>
          <w:sz w:val="20"/>
        </w:rPr>
        <w:t>10</w:t>
      </w:r>
      <w:r w:rsidR="00F41DB0" w:rsidRPr="008F2B64">
        <w:rPr>
          <w:rFonts w:asciiTheme="minorHAnsi" w:hAnsiTheme="minorHAnsi"/>
          <w:sz w:val="20"/>
        </w:rPr>
        <w:t>)</w:t>
      </w:r>
      <w:r w:rsidRPr="008F2B64">
        <w:rPr>
          <w:rFonts w:asciiTheme="minorHAnsi" w:hAnsiTheme="minorHAnsi"/>
          <w:sz w:val="20"/>
        </w:rPr>
        <w:t xml:space="preserve"> kalendárnych dní. Táto podporná dokumentácia je stanovená </w:t>
      </w:r>
      <w:r w:rsidRPr="008F2B64">
        <w:rPr>
          <w:rFonts w:asciiTheme="minorHAnsi" w:hAnsiTheme="minorHAnsi"/>
          <w:b/>
          <w:sz w:val="20"/>
        </w:rPr>
        <w:t>Príručkou pre prijímateľa</w:t>
      </w:r>
      <w:r w:rsidR="00051026" w:rsidRPr="008F2B64">
        <w:rPr>
          <w:rFonts w:asciiTheme="minorHAnsi" w:hAnsiTheme="minorHAnsi"/>
          <w:b/>
          <w:sz w:val="20"/>
        </w:rPr>
        <w:t xml:space="preserve"> a partnera</w:t>
      </w:r>
      <w:r w:rsidRPr="008F2B64">
        <w:rPr>
          <w:rFonts w:asciiTheme="minorHAnsi" w:hAnsiTheme="minorHAnsi"/>
          <w:sz w:val="20"/>
        </w:rPr>
        <w:t xml:space="preserve">. </w:t>
      </w:r>
      <w:r w:rsidR="00D46659" w:rsidRPr="008F2B64">
        <w:rPr>
          <w:rFonts w:asciiTheme="minorHAnsi" w:hAnsiTheme="minorHAnsi"/>
          <w:sz w:val="20"/>
        </w:rPr>
        <w:t xml:space="preserve">Rozsah </w:t>
      </w:r>
      <w:r w:rsidR="00A132A7" w:rsidRPr="008F2B64">
        <w:rPr>
          <w:rFonts w:asciiTheme="minorHAnsi" w:hAnsiTheme="minorHAnsi"/>
          <w:sz w:val="20"/>
        </w:rPr>
        <w:t xml:space="preserve">požadovanej </w:t>
      </w:r>
      <w:r w:rsidR="00D46659" w:rsidRPr="008F2B64">
        <w:rPr>
          <w:rFonts w:asciiTheme="minorHAnsi" w:hAnsiTheme="minorHAnsi"/>
          <w:sz w:val="20"/>
        </w:rPr>
        <w:t xml:space="preserve">podpornej dokumentácie by mal byť stanovený v súlade so zásadou proporcionality tak, aby </w:t>
      </w:r>
      <w:r w:rsidR="00A132A7" w:rsidRPr="008F2B64">
        <w:rPr>
          <w:rFonts w:asciiTheme="minorHAnsi" w:hAnsiTheme="minorHAnsi"/>
          <w:sz w:val="20"/>
        </w:rPr>
        <w:t>poskytol</w:t>
      </w:r>
      <w:r w:rsidR="00D46659" w:rsidRPr="008F2B64">
        <w:rPr>
          <w:rFonts w:asciiTheme="minorHAnsi" w:hAnsiTheme="minorHAnsi"/>
          <w:sz w:val="20"/>
        </w:rPr>
        <w:t xml:space="preserve"> </w:t>
      </w:r>
      <w:r w:rsidR="00D46659" w:rsidRPr="008F2B64">
        <w:rPr>
          <w:rFonts w:asciiTheme="minorHAnsi" w:hAnsiTheme="minorHAnsi"/>
          <w:b/>
          <w:sz w:val="20"/>
        </w:rPr>
        <w:t xml:space="preserve">primerané </w:t>
      </w:r>
      <w:r w:rsidR="00D46659" w:rsidRPr="008F2B64">
        <w:rPr>
          <w:rFonts w:asciiTheme="minorHAnsi" w:hAnsiTheme="minorHAnsi"/>
          <w:sz w:val="20"/>
        </w:rPr>
        <w:t xml:space="preserve">uistenie sa o oprávnenosti výdavkov, pričom </w:t>
      </w:r>
      <w:r w:rsidR="00A132A7" w:rsidRPr="008F2B64">
        <w:rPr>
          <w:rFonts w:asciiTheme="minorHAnsi" w:hAnsiTheme="minorHAnsi"/>
          <w:sz w:val="20"/>
        </w:rPr>
        <w:t xml:space="preserve">sa </w:t>
      </w:r>
      <w:r w:rsidR="00D46659" w:rsidRPr="008F2B64">
        <w:rPr>
          <w:rFonts w:asciiTheme="minorHAnsi" w:hAnsiTheme="minorHAnsi"/>
          <w:sz w:val="20"/>
        </w:rPr>
        <w:t xml:space="preserve">môže zohľadniť aj rizikovosť projektu. </w:t>
      </w:r>
      <w:r w:rsidRPr="008F2B64">
        <w:rPr>
          <w:rFonts w:asciiTheme="minorHAnsi" w:hAnsiTheme="minorHAnsi"/>
          <w:sz w:val="20"/>
        </w:rPr>
        <w:t xml:space="preserve">Do doby predloženia požadovaných dokumentov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výkon kontroly preruší a lehoty neplynú. </w:t>
      </w:r>
    </w:p>
    <w:p w14:paraId="53E7B0C5" w14:textId="77777777" w:rsidR="00637907" w:rsidRPr="008F2B64" w:rsidRDefault="00637907" w:rsidP="00637907">
      <w:pPr>
        <w:suppressAutoHyphens w:val="0"/>
        <w:jc w:val="both"/>
        <w:rPr>
          <w:rFonts w:asciiTheme="minorHAnsi" w:hAnsiTheme="minorHAnsi"/>
          <w:sz w:val="20"/>
        </w:rPr>
      </w:pPr>
    </w:p>
    <w:p w14:paraId="7A75698D" w14:textId="0964E78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Ak </w:t>
      </w:r>
      <w:r w:rsidR="00F41DB0" w:rsidRPr="008F2B64">
        <w:rPr>
          <w:rFonts w:asciiTheme="minorHAnsi" w:hAnsiTheme="minorHAnsi"/>
          <w:b/>
          <w:sz w:val="20"/>
        </w:rPr>
        <w:t xml:space="preserve">Prijímateľ </w:t>
      </w:r>
      <w:r w:rsidRPr="008F2B64">
        <w:rPr>
          <w:rFonts w:asciiTheme="minorHAnsi" w:hAnsiTheme="minorHAnsi"/>
          <w:sz w:val="20"/>
        </w:rPr>
        <w:t xml:space="preserve">alebo </w:t>
      </w:r>
      <w:r w:rsidR="00F41DB0" w:rsidRPr="008F2B64">
        <w:rPr>
          <w:rFonts w:asciiTheme="minorHAnsi" w:hAnsiTheme="minorHAnsi"/>
          <w:b/>
          <w:sz w:val="20"/>
        </w:rPr>
        <w:t xml:space="preserve">Partner </w:t>
      </w:r>
      <w:r w:rsidRPr="008F2B64">
        <w:rPr>
          <w:rFonts w:asciiTheme="minorHAnsi" w:hAnsiTheme="minorHAnsi"/>
          <w:sz w:val="20"/>
        </w:rPr>
        <w:t xml:space="preserve">preukazuje oprávnenosť výdavkov prostredníctvom auditnej správy,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 rámci tejto fázy administratívnej finančnej kontroly kontroluje najmä:</w:t>
      </w:r>
    </w:p>
    <w:p w14:paraId="055F4D53" w14:textId="77777777" w:rsidR="00637907" w:rsidRPr="008F2B64" w:rsidRDefault="00637907" w:rsidP="00637907">
      <w:pPr>
        <w:suppressAutoHyphens w:val="0"/>
        <w:jc w:val="both"/>
        <w:rPr>
          <w:rFonts w:asciiTheme="minorHAnsi" w:hAnsiTheme="minorHAnsi"/>
          <w:sz w:val="20"/>
        </w:rPr>
      </w:pPr>
    </w:p>
    <w:p w14:paraId="34260973" w14:textId="77777777"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bola k výdavkom priložená správa nezávislého a certifikovaného audítora, v súlade s </w:t>
      </w:r>
      <w:r w:rsidRPr="008F2B64">
        <w:rPr>
          <w:rFonts w:asciiTheme="minorHAnsi" w:hAnsiTheme="minorHAnsi"/>
          <w:b/>
          <w:sz w:val="20"/>
        </w:rPr>
        <w:t>Nariadeniami</w:t>
      </w:r>
      <w:r w:rsidRPr="008F2B64">
        <w:rPr>
          <w:rFonts w:asciiTheme="minorHAnsi" w:hAnsiTheme="minorHAnsi"/>
          <w:sz w:val="20"/>
        </w:rPr>
        <w:t>,</w:t>
      </w:r>
    </w:p>
    <w:p w14:paraId="32453F45" w14:textId="77777777"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správa obsahuje všetky formálne náležitosti (identifikácia audítora, pečiatka a podpis certifikovaného audítora partnera, identifikácia partnera, atď.),</w:t>
      </w:r>
    </w:p>
    <w:p w14:paraId="25990047" w14:textId="7F13CE28"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 xml:space="preserve">či správa pokrýva všetky výdavky, ktoré sú zahrnuté do príslušnej </w:t>
      </w:r>
      <w:r w:rsidRPr="008F2B64">
        <w:rPr>
          <w:rFonts w:asciiTheme="minorHAnsi" w:hAnsiTheme="minorHAnsi"/>
          <w:b/>
          <w:sz w:val="20"/>
        </w:rPr>
        <w:t xml:space="preserve">priebežnej správy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w:t>
      </w:r>
    </w:p>
    <w:p w14:paraId="79AC5ED5" w14:textId="35D8CEBE" w:rsidR="00637907" w:rsidRPr="008F2B64" w:rsidRDefault="00637907" w:rsidP="00637907">
      <w:pPr>
        <w:numPr>
          <w:ilvl w:val="0"/>
          <w:numId w:val="6"/>
        </w:numPr>
        <w:suppressAutoHyphens w:val="0"/>
        <w:jc w:val="both"/>
        <w:rPr>
          <w:rFonts w:asciiTheme="minorHAnsi" w:hAnsiTheme="minorHAnsi"/>
          <w:sz w:val="20"/>
        </w:rPr>
      </w:pPr>
      <w:r w:rsidRPr="008F2B64">
        <w:rPr>
          <w:rFonts w:asciiTheme="minorHAnsi" w:hAnsiTheme="minorHAnsi"/>
          <w:sz w:val="20"/>
        </w:rPr>
        <w:t>či sú všetky dotknuté výdavky podľa správy oprávnené</w:t>
      </w:r>
      <w:r w:rsidR="00F41DB0" w:rsidRPr="008F2B64">
        <w:rPr>
          <w:rFonts w:asciiTheme="minorHAnsi" w:hAnsiTheme="minorHAnsi"/>
          <w:sz w:val="20"/>
        </w:rPr>
        <w:t>,</w:t>
      </w:r>
      <w:r w:rsidRPr="008F2B64">
        <w:rPr>
          <w:rFonts w:asciiTheme="minorHAnsi" w:hAnsiTheme="minorHAnsi"/>
          <w:sz w:val="20"/>
        </w:rPr>
        <w:t xml:space="preserve"> a či </w:t>
      </w:r>
      <w:r w:rsidRPr="008F2B64">
        <w:rPr>
          <w:rFonts w:asciiTheme="minorHAnsi" w:hAnsiTheme="minorHAnsi"/>
          <w:b/>
          <w:sz w:val="20"/>
        </w:rPr>
        <w:t xml:space="preserve">priebežná správa o </w:t>
      </w:r>
      <w:r w:rsidR="001E3B2E" w:rsidRPr="008F2B64">
        <w:rPr>
          <w:rFonts w:asciiTheme="minorHAnsi" w:hAnsiTheme="minorHAnsi"/>
          <w:b/>
          <w:sz w:val="20"/>
        </w:rPr>
        <w:t>P</w:t>
      </w:r>
      <w:r w:rsidRPr="008F2B64">
        <w:rPr>
          <w:rFonts w:asciiTheme="minorHAnsi" w:hAnsiTheme="minorHAnsi"/>
          <w:b/>
          <w:sz w:val="20"/>
        </w:rPr>
        <w:t xml:space="preserve">rojekte </w:t>
      </w:r>
      <w:r w:rsidRPr="008F2B64">
        <w:rPr>
          <w:rFonts w:asciiTheme="minorHAnsi" w:hAnsiTheme="minorHAnsi"/>
          <w:sz w:val="20"/>
        </w:rPr>
        <w:t>neobsahuje výdavky, ktoré sú podľa certifikovaného audítora neoprávnené</w:t>
      </w:r>
      <w:r w:rsidR="00051026" w:rsidRPr="008F2B64">
        <w:rPr>
          <w:rFonts w:asciiTheme="minorHAnsi" w:hAnsiTheme="minorHAnsi"/>
          <w:sz w:val="20"/>
        </w:rPr>
        <w:t>.</w:t>
      </w:r>
    </w:p>
    <w:p w14:paraId="64BF16AD" w14:textId="77777777" w:rsidR="00637907" w:rsidRPr="008F2B64" w:rsidRDefault="00637907" w:rsidP="00637907">
      <w:pPr>
        <w:suppressAutoHyphens w:val="0"/>
        <w:jc w:val="both"/>
        <w:rPr>
          <w:rFonts w:asciiTheme="minorHAnsi" w:hAnsiTheme="minorHAnsi"/>
          <w:sz w:val="20"/>
        </w:rPr>
      </w:pPr>
    </w:p>
    <w:p w14:paraId="11D5CA16"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Ak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pri administratívnej finančnej kontrole výdavkov zistí nezrovnalosť s finančným dopadom, rozšíri vzorku o všetky výdavky tohto typu uvedené v zozname účtovných dokladov. Ak sa potvrdí </w:t>
      </w:r>
      <w:r w:rsidR="007D2FA7" w:rsidRPr="008F2B64">
        <w:rPr>
          <w:rFonts w:asciiTheme="minorHAnsi" w:hAnsiTheme="minorHAnsi"/>
          <w:sz w:val="20"/>
        </w:rPr>
        <w:t xml:space="preserve">systémový charakter </w:t>
      </w:r>
      <w:r w:rsidRPr="008F2B64">
        <w:rPr>
          <w:rFonts w:asciiTheme="minorHAnsi" w:hAnsiTheme="minorHAnsi"/>
          <w:sz w:val="20"/>
        </w:rPr>
        <w:t xml:space="preserve">nezrovnalosti, t.j. ak sa rovnaká nezrovnalosť vyskytne u väčšiny výdavkov tohto typu, rozšíri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administratívnu finančnú kontrolu na všetky výdavky tohto typu v rámci všetkých doteraz predložených priebežných správ o projekte. </w:t>
      </w:r>
    </w:p>
    <w:p w14:paraId="51B65C4C" w14:textId="77777777" w:rsidR="00637907" w:rsidRPr="008F2B64" w:rsidRDefault="00637907" w:rsidP="00637907">
      <w:pPr>
        <w:ind w:left="360"/>
        <w:jc w:val="both"/>
        <w:rPr>
          <w:rFonts w:asciiTheme="minorHAnsi" w:hAnsiTheme="minorHAnsi"/>
          <w:sz w:val="20"/>
        </w:rPr>
      </w:pPr>
    </w:p>
    <w:p w14:paraId="5BFFB330" w14:textId="59800C63"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Pri kontrole výročnej správy o</w:t>
      </w:r>
      <w:r w:rsidR="00EC49CB" w:rsidRPr="008F2B64">
        <w:rPr>
          <w:rFonts w:asciiTheme="minorHAnsi" w:hAnsiTheme="minorHAnsi"/>
          <w:sz w:val="20"/>
        </w:rPr>
        <w:t> </w:t>
      </w:r>
      <w:r w:rsidRPr="008F2B64">
        <w:rPr>
          <w:rFonts w:asciiTheme="minorHAnsi" w:hAnsiTheme="minorHAnsi"/>
          <w:sz w:val="20"/>
        </w:rPr>
        <w:t>projekte</w:t>
      </w:r>
      <w:r w:rsidR="00EC49CB" w:rsidRPr="008F2B64">
        <w:rPr>
          <w:rFonts w:asciiTheme="minorHAnsi" w:hAnsiTheme="minorHAnsi"/>
          <w:sz w:val="20"/>
        </w:rPr>
        <w:t>, ak sa vypracúva,</w:t>
      </w:r>
      <w:r w:rsidRPr="008F2B64">
        <w:rPr>
          <w:rFonts w:asciiTheme="minorHAnsi" w:hAnsiTheme="minorHAnsi"/>
          <w:sz w:val="20"/>
        </w:rPr>
        <w:t xml:space="preserve"> vykoná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všetky relevantné úkony ako pri </w:t>
      </w:r>
      <w:r w:rsidRPr="008F2B64">
        <w:rPr>
          <w:rFonts w:asciiTheme="minorHAnsi" w:hAnsiTheme="minorHAnsi"/>
          <w:b/>
          <w:sz w:val="20"/>
        </w:rPr>
        <w:t>priebežnej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a na dôvažok v rámci administratívnej finančnej kontroly skontroluje:</w:t>
      </w:r>
    </w:p>
    <w:p w14:paraId="7B8A21A2" w14:textId="77777777" w:rsidR="00637907" w:rsidRPr="008F2B64" w:rsidRDefault="00637907" w:rsidP="00637907">
      <w:pPr>
        <w:ind w:left="360"/>
        <w:jc w:val="both"/>
        <w:rPr>
          <w:rFonts w:asciiTheme="minorHAnsi" w:hAnsiTheme="minorHAnsi"/>
          <w:sz w:val="20"/>
        </w:rPr>
      </w:pPr>
    </w:p>
    <w:p w14:paraId="7D3944F3" w14:textId="2068291A"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 xml:space="preserve">riziká implementácie </w:t>
      </w:r>
      <w:r w:rsidR="003E3E3A" w:rsidRPr="008F2B64">
        <w:rPr>
          <w:rFonts w:asciiTheme="minorHAnsi" w:hAnsiTheme="minorHAnsi"/>
          <w:b/>
          <w:sz w:val="20"/>
        </w:rPr>
        <w:t>Projektu</w:t>
      </w:r>
      <w:r w:rsidRPr="008F2B64">
        <w:rPr>
          <w:rFonts w:asciiTheme="minorHAnsi" w:hAnsiTheme="minorHAnsi"/>
          <w:sz w:val="20"/>
        </w:rPr>
        <w:t>,</w:t>
      </w:r>
    </w:p>
    <w:p w14:paraId="19171D49"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napĺňanie bilaterálnych indikátorov,</w:t>
      </w:r>
    </w:p>
    <w:p w14:paraId="26CB2880"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napĺňanie indikátorov publicity,</w:t>
      </w:r>
    </w:p>
    <w:p w14:paraId="5ADD8C11"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 xml:space="preserve">či bolo zakúpené </w:t>
      </w:r>
      <w:r w:rsidR="004B299F" w:rsidRPr="008F2B64">
        <w:rPr>
          <w:rFonts w:asciiTheme="minorHAnsi" w:hAnsiTheme="minorHAnsi"/>
          <w:sz w:val="20"/>
        </w:rPr>
        <w:t>vybavenie</w:t>
      </w:r>
      <w:r w:rsidRPr="008F2B64">
        <w:rPr>
          <w:rFonts w:asciiTheme="minorHAnsi" w:hAnsiTheme="minorHAnsi"/>
          <w:sz w:val="20"/>
        </w:rPr>
        <w:t xml:space="preserve"> náležite zavedené do majetku príslušného subjektu</w:t>
      </w:r>
      <w:r w:rsidR="004B299F" w:rsidRPr="008F2B64">
        <w:rPr>
          <w:rFonts w:asciiTheme="minorHAnsi" w:hAnsiTheme="minorHAnsi"/>
          <w:sz w:val="20"/>
        </w:rPr>
        <w:t xml:space="preserve"> a poistené</w:t>
      </w:r>
      <w:r w:rsidRPr="008F2B64">
        <w:rPr>
          <w:rFonts w:asciiTheme="minorHAnsi" w:hAnsiTheme="minorHAnsi"/>
          <w:sz w:val="20"/>
        </w:rPr>
        <w:t>, ak je to relevantné,</w:t>
      </w:r>
    </w:p>
    <w:p w14:paraId="005352A7" w14:textId="77777777" w:rsidR="00637907" w:rsidRPr="008F2B64" w:rsidRDefault="00637907" w:rsidP="00637907">
      <w:pPr>
        <w:numPr>
          <w:ilvl w:val="0"/>
          <w:numId w:val="7"/>
        </w:numPr>
        <w:suppressAutoHyphens w:val="0"/>
        <w:jc w:val="both"/>
        <w:rPr>
          <w:rFonts w:asciiTheme="minorHAnsi" w:hAnsiTheme="minorHAnsi"/>
          <w:sz w:val="20"/>
        </w:rPr>
      </w:pPr>
      <w:r w:rsidRPr="008F2B64">
        <w:rPr>
          <w:rFonts w:asciiTheme="minorHAnsi" w:hAnsiTheme="minorHAnsi"/>
          <w:sz w:val="20"/>
        </w:rPr>
        <w:t>či boli vyplnené údaje o všetkých ostatných prijatých prostriedkoch inej podpory z verejných zdrojov a ich vplyv na príslušné stropy štátnej pomoci, minimálnej pomoci a na neprekrývanie sa výdavkov</w:t>
      </w:r>
      <w:r w:rsidR="00051026" w:rsidRPr="008F2B64">
        <w:rPr>
          <w:rFonts w:asciiTheme="minorHAnsi" w:hAnsiTheme="minorHAnsi"/>
          <w:sz w:val="20"/>
        </w:rPr>
        <w:t>.</w:t>
      </w:r>
    </w:p>
    <w:p w14:paraId="1796886B" w14:textId="77777777" w:rsidR="00637907" w:rsidRPr="008F2B64" w:rsidRDefault="00637907" w:rsidP="00637907">
      <w:pPr>
        <w:ind w:left="360"/>
        <w:jc w:val="both"/>
        <w:rPr>
          <w:rFonts w:asciiTheme="minorHAnsi" w:hAnsiTheme="minorHAnsi"/>
          <w:sz w:val="20"/>
        </w:rPr>
      </w:pPr>
    </w:p>
    <w:p w14:paraId="04FC29BF" w14:textId="5A7AA2D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Pri kontrole </w:t>
      </w:r>
      <w:r w:rsidRPr="008F2B64">
        <w:rPr>
          <w:rFonts w:asciiTheme="minorHAnsi" w:hAnsiTheme="minorHAnsi"/>
          <w:b/>
          <w:sz w:val="20"/>
        </w:rPr>
        <w:t>záverečnej správy o projekte</w:t>
      </w:r>
      <w:r w:rsidRPr="008F2B64">
        <w:rPr>
          <w:rFonts w:asciiTheme="minorHAnsi" w:hAnsiTheme="minorHAnsi"/>
          <w:sz w:val="20"/>
        </w:rPr>
        <w:t xml:space="preserve"> vykoná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všetky relevantné úkony ako pri </w:t>
      </w:r>
      <w:r w:rsidRPr="008F2B64">
        <w:rPr>
          <w:rFonts w:asciiTheme="minorHAnsi" w:hAnsiTheme="minorHAnsi"/>
          <w:b/>
          <w:sz w:val="20"/>
        </w:rPr>
        <w:t>priebežnej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xml:space="preserve"> a </w:t>
      </w:r>
      <w:r w:rsidRPr="008F2B64">
        <w:rPr>
          <w:rFonts w:asciiTheme="minorHAnsi" w:hAnsiTheme="minorHAnsi"/>
          <w:b/>
          <w:sz w:val="20"/>
        </w:rPr>
        <w:t xml:space="preserve">výročnej správe o </w:t>
      </w:r>
      <w:r w:rsidR="001E3B2E"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a na dôvažok v rámci administratívnej finančnej kontroly skontroluje:</w:t>
      </w:r>
    </w:p>
    <w:p w14:paraId="58DA410F" w14:textId="77777777" w:rsidR="00637907" w:rsidRPr="008F2B64" w:rsidRDefault="00637907" w:rsidP="00637907">
      <w:pPr>
        <w:ind w:left="360"/>
        <w:jc w:val="both"/>
        <w:rPr>
          <w:rFonts w:asciiTheme="minorHAnsi" w:hAnsiTheme="minorHAnsi"/>
          <w:sz w:val="20"/>
        </w:rPr>
      </w:pPr>
    </w:p>
    <w:p w14:paraId="47FEC315" w14:textId="2DC6E5E8" w:rsidR="00637907" w:rsidRPr="008F2B64" w:rsidRDefault="00637907"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riziká </w:t>
      </w:r>
      <w:r w:rsidR="00EC49CB" w:rsidRPr="008F2B64">
        <w:rPr>
          <w:rFonts w:asciiTheme="minorHAnsi" w:hAnsiTheme="minorHAnsi"/>
          <w:sz w:val="20"/>
        </w:rPr>
        <w:t xml:space="preserve">udržateľnosti </w:t>
      </w:r>
      <w:r w:rsidR="003E3E3A" w:rsidRPr="008F2B64">
        <w:rPr>
          <w:rFonts w:asciiTheme="minorHAnsi" w:hAnsiTheme="minorHAnsi"/>
          <w:b/>
          <w:sz w:val="20"/>
        </w:rPr>
        <w:t>Projektu</w:t>
      </w:r>
      <w:r w:rsidRPr="008F2B64">
        <w:rPr>
          <w:rFonts w:asciiTheme="minorHAnsi" w:hAnsiTheme="minorHAnsi"/>
          <w:sz w:val="20"/>
        </w:rPr>
        <w:t>,</w:t>
      </w:r>
    </w:p>
    <w:p w14:paraId="138ED87E" w14:textId="77777777" w:rsidR="00637907" w:rsidRPr="008F2B64" w:rsidRDefault="00EC49CB"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udržateľnosť </w:t>
      </w:r>
      <w:r w:rsidR="00637907" w:rsidRPr="008F2B64">
        <w:rPr>
          <w:rFonts w:asciiTheme="minorHAnsi" w:hAnsiTheme="minorHAnsi"/>
          <w:sz w:val="20"/>
        </w:rPr>
        <w:t>bilaterálnych indikátorov,</w:t>
      </w:r>
    </w:p>
    <w:p w14:paraId="6A1427C6" w14:textId="77777777" w:rsidR="00637907" w:rsidRPr="008F2B64" w:rsidRDefault="00EC49CB" w:rsidP="00637907">
      <w:pPr>
        <w:numPr>
          <w:ilvl w:val="0"/>
          <w:numId w:val="8"/>
        </w:numPr>
        <w:suppressAutoHyphens w:val="0"/>
        <w:jc w:val="both"/>
        <w:rPr>
          <w:rFonts w:asciiTheme="minorHAnsi" w:hAnsiTheme="minorHAnsi"/>
          <w:sz w:val="20"/>
        </w:rPr>
      </w:pPr>
      <w:r w:rsidRPr="008F2B64">
        <w:rPr>
          <w:rFonts w:asciiTheme="minorHAnsi" w:hAnsiTheme="minorHAnsi"/>
          <w:sz w:val="20"/>
        </w:rPr>
        <w:t xml:space="preserve">udržateľnosť </w:t>
      </w:r>
      <w:r w:rsidR="00637907" w:rsidRPr="008F2B64">
        <w:rPr>
          <w:rFonts w:asciiTheme="minorHAnsi" w:hAnsiTheme="minorHAnsi"/>
          <w:sz w:val="20"/>
        </w:rPr>
        <w:t>indikátorov publicity,</w:t>
      </w:r>
    </w:p>
    <w:p w14:paraId="2246B425" w14:textId="77777777" w:rsidR="007306D2" w:rsidRPr="008F2B64" w:rsidRDefault="007306D2" w:rsidP="007306D2">
      <w:pPr>
        <w:pStyle w:val="Odsekzoznamu"/>
        <w:numPr>
          <w:ilvl w:val="0"/>
          <w:numId w:val="8"/>
        </w:numPr>
        <w:jc w:val="both"/>
        <w:rPr>
          <w:rFonts w:asciiTheme="minorHAnsi" w:hAnsiTheme="minorHAnsi"/>
          <w:sz w:val="20"/>
          <w:lang w:eastAsia="ar-SA"/>
        </w:rPr>
      </w:pPr>
      <w:r w:rsidRPr="008F2B64">
        <w:rPr>
          <w:rFonts w:asciiTheme="minorHAnsi" w:hAnsiTheme="minorHAnsi"/>
          <w:sz w:val="20"/>
          <w:lang w:eastAsia="ar-SA"/>
        </w:rPr>
        <w:t>spôsob, akým bude zabezpečené vyčlenenie primeraných zdrojov pre údržbu vybavenia a všetkých budov obstaraných, postavených, obnovených a zrekonštruovaných v rámci projektu p</w:t>
      </w:r>
      <w:r w:rsidR="00184203" w:rsidRPr="008F2B64">
        <w:rPr>
          <w:rFonts w:asciiTheme="minorHAnsi" w:hAnsiTheme="minorHAnsi"/>
          <w:sz w:val="20"/>
          <w:lang w:eastAsia="ar-SA"/>
        </w:rPr>
        <w:t>očas doby udržateľnosti projekt</w:t>
      </w:r>
      <w:r w:rsidR="001806CD" w:rsidRPr="008F2B64">
        <w:rPr>
          <w:rFonts w:asciiTheme="minorHAnsi" w:hAnsiTheme="minorHAnsi"/>
          <w:sz w:val="20"/>
          <w:lang w:eastAsia="ar-SA"/>
        </w:rPr>
        <w:t>u</w:t>
      </w:r>
      <w:r w:rsidR="00184203" w:rsidRPr="008F2B64">
        <w:rPr>
          <w:rFonts w:asciiTheme="minorHAnsi" w:hAnsiTheme="minorHAnsi"/>
          <w:sz w:val="20"/>
          <w:lang w:eastAsia="ar-SA"/>
        </w:rPr>
        <w:t>,</w:t>
      </w:r>
      <w:r w:rsidRPr="008F2B64">
        <w:rPr>
          <w:rFonts w:asciiTheme="minorHAnsi" w:hAnsiTheme="minorHAnsi"/>
          <w:sz w:val="20"/>
          <w:lang w:eastAsia="ar-SA"/>
        </w:rPr>
        <w:t xml:space="preserve"> </w:t>
      </w:r>
    </w:p>
    <w:p w14:paraId="0D79A16C" w14:textId="77777777" w:rsidR="00184203" w:rsidRPr="008F2B64" w:rsidRDefault="00184203" w:rsidP="007306D2">
      <w:pPr>
        <w:pStyle w:val="Odsekzoznamu"/>
        <w:numPr>
          <w:ilvl w:val="0"/>
          <w:numId w:val="8"/>
        </w:numPr>
        <w:jc w:val="both"/>
        <w:rPr>
          <w:rFonts w:asciiTheme="minorHAnsi" w:hAnsiTheme="minorHAnsi"/>
          <w:sz w:val="20"/>
          <w:lang w:eastAsia="ar-SA"/>
        </w:rPr>
      </w:pPr>
      <w:r w:rsidRPr="008F2B64">
        <w:rPr>
          <w:rFonts w:asciiTheme="minorHAnsi" w:hAnsiTheme="minorHAnsi"/>
          <w:sz w:val="20"/>
          <w:lang w:eastAsia="ar-SA"/>
        </w:rPr>
        <w:t>či bol dodržaný rozsah projektu, t.j. či okrem indikátorov boli aj zrealizované jednotlivé rozpočtové položky uvedené v Rozpočte projektu</w:t>
      </w:r>
      <w:r w:rsidR="00051026" w:rsidRPr="008F2B64">
        <w:rPr>
          <w:rFonts w:asciiTheme="minorHAnsi" w:hAnsiTheme="minorHAnsi"/>
          <w:sz w:val="20"/>
          <w:lang w:eastAsia="ar-SA"/>
        </w:rPr>
        <w:t>.</w:t>
      </w:r>
    </w:p>
    <w:p w14:paraId="0E3265A2" w14:textId="77777777" w:rsidR="00637907" w:rsidRPr="008F2B64" w:rsidRDefault="00637907" w:rsidP="00637907">
      <w:pPr>
        <w:pStyle w:val="calibri"/>
        <w:rPr>
          <w:rFonts w:asciiTheme="minorHAnsi" w:hAnsiTheme="minorHAnsi"/>
          <w:sz w:val="20"/>
          <w:szCs w:val="24"/>
        </w:rPr>
      </w:pPr>
    </w:p>
    <w:p w14:paraId="3E71B093"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Po ukončení administratívnej finančnej kontroly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vypracuje návrh správy z administratívnej finančnej kontroly alebo, ak neboli identifikované nedostatky, správu z administratívnej finančnej kontroly. V rámci návrhu správy z administratívnej finančnej kontroly poskytne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priestor na podanie námietok k navrhnutým odporúčaniam alebo k opatreniam a k lehote na predloženie písomného zoznamu splnených opatrení prijatých na nápravu zistených nedostatkov a na odstránenie príčin ich vzniku uvedených v návrhu správy, v rámci ktorých môže prijímateľ predložiť svoje stanovisko, vrátane vyjadrenia relevantných inštitúcií (Úradu pre verejné obstarávanie, príslušného rezortu alebo iných verejných subjektov, ktoré sú kompetentné vydať metodické usmernenie alebo vykonať vlastnú kontrolu).</w:t>
      </w:r>
    </w:p>
    <w:p w14:paraId="2A8FBE23" w14:textId="77777777" w:rsidR="00637907" w:rsidRPr="008F2B64" w:rsidRDefault="00637907" w:rsidP="00637907">
      <w:pPr>
        <w:ind w:left="360"/>
        <w:jc w:val="both"/>
        <w:rPr>
          <w:rFonts w:asciiTheme="minorHAnsi" w:hAnsiTheme="minorHAnsi"/>
          <w:sz w:val="20"/>
        </w:rPr>
      </w:pPr>
    </w:p>
    <w:p w14:paraId="677E0A2C" w14:textId="77777777"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Správca programu je povinný po ukončení administratívnej finančnej kontroly odstupňovať výsledok kontroly podľa nasledovnej stupnice:</w:t>
      </w:r>
    </w:p>
    <w:p w14:paraId="6959226F" w14:textId="77777777" w:rsidR="00637907" w:rsidRPr="008F2B64" w:rsidRDefault="007D2FA7" w:rsidP="00637907">
      <w:pPr>
        <w:numPr>
          <w:ilvl w:val="0"/>
          <w:numId w:val="12"/>
        </w:numPr>
        <w:suppressAutoHyphens w:val="0"/>
        <w:jc w:val="both"/>
        <w:rPr>
          <w:rFonts w:asciiTheme="minorHAnsi" w:hAnsiTheme="minorHAnsi"/>
          <w:sz w:val="20"/>
        </w:rPr>
      </w:pPr>
      <w:r w:rsidRPr="008F2B64">
        <w:rPr>
          <w:rFonts w:asciiTheme="minorHAnsi" w:hAnsiTheme="minorHAnsi"/>
          <w:i/>
          <w:sz w:val="20"/>
        </w:rPr>
        <w:t>V</w:t>
      </w:r>
      <w:r w:rsidR="00637907" w:rsidRPr="008F2B64">
        <w:rPr>
          <w:rFonts w:asciiTheme="minorHAnsi" w:hAnsiTheme="minorHAnsi"/>
          <w:i/>
          <w:sz w:val="20"/>
        </w:rPr>
        <w:t xml:space="preserve">yhovujúci: </w:t>
      </w:r>
      <w:r w:rsidR="00637907" w:rsidRPr="008F2B64">
        <w:rPr>
          <w:rFonts w:asciiTheme="minorHAnsi" w:hAnsiTheme="minorHAnsi"/>
          <w:sz w:val="20"/>
        </w:rPr>
        <w:t>Neboli identifikované nezrovnalosti s finančným dopadom, implementácia projektu prebieha podľa plánu, sú potrebné iba menšie zlepšenia. Nevyskytujú sa žiadne nedostatky alebo sa zistili iba malé nedostatky. Tieto nedostatky nemajú významný vplyv na implementáciu projektu.</w:t>
      </w:r>
    </w:p>
    <w:p w14:paraId="1B8ADE1C" w14:textId="2E8E5B23"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 xml:space="preserve">Dobrý: </w:t>
      </w:r>
      <w:r w:rsidRPr="008F2B64">
        <w:rPr>
          <w:rFonts w:asciiTheme="minorHAnsi" w:hAnsiTheme="minorHAnsi"/>
          <w:sz w:val="20"/>
        </w:rPr>
        <w:t>Boli identifikované nezrovnalosti s finančným dopadom bez systémového charakteru alebo finančný dopad týchto nezrovnalostí je malý, implementácia projektu prebieha podľa plánu alebo s miernym oneskorením, sú potrebné určité zlepšenia. Zistili sa určité nedostatky. Tieto nedostatky majú malý vplyv na implementáciu projektu. Boli sformulované odporúčania, ktoré má povinná osoba (</w:t>
      </w:r>
      <w:r w:rsidR="003E3E3A" w:rsidRPr="008F2B64">
        <w:rPr>
          <w:rFonts w:asciiTheme="minorHAnsi" w:hAnsiTheme="minorHAnsi"/>
          <w:b/>
          <w:sz w:val="20"/>
        </w:rPr>
        <w:t>Prijímateľ</w:t>
      </w:r>
      <w:r w:rsidR="003E3E3A" w:rsidRPr="008F2B64">
        <w:rPr>
          <w:rFonts w:asciiTheme="minorHAnsi" w:hAnsiTheme="minorHAnsi"/>
          <w:sz w:val="20"/>
        </w:rPr>
        <w:t xml:space="preserve"> </w:t>
      </w:r>
      <w:r w:rsidRPr="008F2B64">
        <w:rPr>
          <w:rFonts w:asciiTheme="minorHAnsi" w:hAnsiTheme="minorHAnsi"/>
          <w:sz w:val="20"/>
        </w:rPr>
        <w:t xml:space="preserve">alebo </w:t>
      </w:r>
      <w:r w:rsidR="003E3E3A" w:rsidRPr="008F2B64">
        <w:rPr>
          <w:rFonts w:asciiTheme="minorHAnsi" w:hAnsiTheme="minorHAnsi"/>
          <w:b/>
          <w:sz w:val="20"/>
        </w:rPr>
        <w:t>P</w:t>
      </w:r>
      <w:r w:rsidRPr="008F2B64">
        <w:rPr>
          <w:rFonts w:asciiTheme="minorHAnsi" w:hAnsiTheme="minorHAnsi"/>
          <w:b/>
          <w:sz w:val="20"/>
        </w:rPr>
        <w:t>artner</w:t>
      </w:r>
      <w:r w:rsidRPr="008F2B64">
        <w:rPr>
          <w:rFonts w:asciiTheme="minorHAnsi" w:hAnsiTheme="minorHAnsi"/>
          <w:sz w:val="20"/>
        </w:rPr>
        <w:t>) vykonať a povinná osoba tieto odporúčania vykonala.</w:t>
      </w:r>
    </w:p>
    <w:p w14:paraId="39778D39" w14:textId="5BF0FBEE"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Slabý:</w:t>
      </w:r>
      <w:r w:rsidRPr="008F2B64">
        <w:rPr>
          <w:rFonts w:asciiTheme="minorHAnsi" w:hAnsiTheme="minorHAnsi"/>
          <w:sz w:val="20"/>
        </w:rPr>
        <w:t xml:space="preserve"> Boli identifikované nezrovnalosti s finančným dopadom systémového charakteru alebo nezrovnalosti so značným dopadom, implementácia</w:t>
      </w:r>
      <w:r w:rsidRPr="008F2B64">
        <w:rPr>
          <w:rFonts w:asciiTheme="minorHAnsi" w:hAnsiTheme="minorHAnsi"/>
          <w:b/>
          <w:sz w:val="20"/>
        </w:rPr>
        <w:t xml:space="preserve"> </w:t>
      </w:r>
      <w:r w:rsidR="003E3E3A" w:rsidRPr="008F2B64">
        <w:rPr>
          <w:rFonts w:asciiTheme="minorHAnsi" w:hAnsiTheme="minorHAnsi"/>
          <w:b/>
          <w:sz w:val="20"/>
        </w:rPr>
        <w:t>P</w:t>
      </w:r>
      <w:r w:rsidRPr="008F2B64">
        <w:rPr>
          <w:rFonts w:asciiTheme="minorHAnsi" w:hAnsiTheme="minorHAnsi"/>
          <w:b/>
          <w:sz w:val="20"/>
        </w:rPr>
        <w:t>rojektu</w:t>
      </w:r>
      <w:r w:rsidRPr="008F2B64">
        <w:rPr>
          <w:rFonts w:asciiTheme="minorHAnsi" w:hAnsiTheme="minorHAnsi"/>
          <w:sz w:val="20"/>
        </w:rPr>
        <w:t xml:space="preserve"> prebieha so značným oneskorením, sú potrebné výrazné zlepšenia. Zistili sa závažné nedostatky. Tieto nedostatky majú značný vplyv na implementáciu projektu. Boli sformulované odporúčania, ktoré má povinná osoba (</w:t>
      </w:r>
      <w:r w:rsidR="003E3E3A" w:rsidRPr="008F2B64">
        <w:rPr>
          <w:rFonts w:asciiTheme="minorHAnsi" w:hAnsiTheme="minorHAnsi"/>
          <w:b/>
          <w:sz w:val="20"/>
        </w:rPr>
        <w:t>Prijímateľ</w:t>
      </w:r>
      <w:r w:rsidR="003E3E3A" w:rsidRPr="008F2B64">
        <w:rPr>
          <w:rFonts w:asciiTheme="minorHAnsi" w:hAnsiTheme="minorHAnsi"/>
          <w:sz w:val="20"/>
        </w:rPr>
        <w:t xml:space="preserve"> </w:t>
      </w:r>
      <w:r w:rsidRPr="008F2B64">
        <w:rPr>
          <w:rFonts w:asciiTheme="minorHAnsi" w:hAnsiTheme="minorHAnsi"/>
          <w:sz w:val="20"/>
        </w:rPr>
        <w:t xml:space="preserve">alebo </w:t>
      </w:r>
      <w:r w:rsidR="003E3E3A" w:rsidRPr="008F2B64">
        <w:rPr>
          <w:rFonts w:asciiTheme="minorHAnsi" w:hAnsiTheme="minorHAnsi"/>
          <w:b/>
          <w:sz w:val="20"/>
        </w:rPr>
        <w:t>Partner</w:t>
      </w:r>
      <w:r w:rsidRPr="008F2B64">
        <w:rPr>
          <w:rFonts w:asciiTheme="minorHAnsi" w:hAnsiTheme="minorHAnsi"/>
          <w:sz w:val="20"/>
        </w:rPr>
        <w:t>) vykonať a povinná osoba tieto odporúčania vykonala.</w:t>
      </w:r>
    </w:p>
    <w:p w14:paraId="3A718E43" w14:textId="4F00CBCF" w:rsidR="00637907" w:rsidRPr="008F2B64" w:rsidRDefault="00637907" w:rsidP="00637907">
      <w:pPr>
        <w:numPr>
          <w:ilvl w:val="0"/>
          <w:numId w:val="12"/>
        </w:numPr>
        <w:suppressAutoHyphens w:val="0"/>
        <w:jc w:val="both"/>
        <w:rPr>
          <w:rFonts w:asciiTheme="minorHAnsi" w:hAnsiTheme="minorHAnsi"/>
          <w:sz w:val="20"/>
        </w:rPr>
      </w:pPr>
      <w:r w:rsidRPr="008F2B64">
        <w:rPr>
          <w:rFonts w:asciiTheme="minorHAnsi" w:hAnsiTheme="minorHAnsi"/>
          <w:i/>
          <w:sz w:val="20"/>
        </w:rPr>
        <w:t>Nevyhovujúci:</w:t>
      </w:r>
      <w:r w:rsidRPr="008F2B64">
        <w:rPr>
          <w:rFonts w:asciiTheme="minorHAnsi" w:hAnsiTheme="minorHAnsi"/>
          <w:sz w:val="20"/>
        </w:rPr>
        <w:t xml:space="preserve"> Boli identifikované nezrovnalosti vyžadujúce si okamžité hlásenie nezrovnalostí, implementácia projektu vôbec neprebieha, </w:t>
      </w:r>
      <w:r w:rsidR="003E3E3A" w:rsidRPr="008F2B64">
        <w:rPr>
          <w:rFonts w:asciiTheme="minorHAnsi" w:hAnsiTheme="minorHAnsi"/>
          <w:b/>
          <w:sz w:val="20"/>
        </w:rPr>
        <w:t>Projekt</w:t>
      </w:r>
      <w:r w:rsidR="003E3E3A" w:rsidRPr="008F2B64">
        <w:rPr>
          <w:rFonts w:asciiTheme="minorHAnsi" w:hAnsiTheme="minorHAnsi"/>
          <w:sz w:val="20"/>
        </w:rPr>
        <w:t xml:space="preserve"> </w:t>
      </w:r>
      <w:r w:rsidRPr="008F2B64">
        <w:rPr>
          <w:rFonts w:asciiTheme="minorHAnsi" w:hAnsiTheme="minorHAnsi"/>
          <w:sz w:val="20"/>
        </w:rPr>
        <w:t xml:space="preserve">je ohrozený. Je potrebné prijať okamžité kroky, ktoré môžu viesť až k ukončeniu projektu. Zistili sa závažné nedostatky ohrozujúce dobré meno grantov EHP a Nórska, prípadne implementáciu </w:t>
      </w:r>
      <w:r w:rsidR="003E3E3A" w:rsidRPr="008F2B64">
        <w:rPr>
          <w:rFonts w:asciiTheme="minorHAnsi" w:hAnsiTheme="minorHAnsi"/>
          <w:b/>
          <w:sz w:val="20"/>
        </w:rPr>
        <w:t>Projektu</w:t>
      </w:r>
      <w:r w:rsidR="003E3E3A" w:rsidRPr="008F2B64">
        <w:rPr>
          <w:rFonts w:asciiTheme="minorHAnsi" w:hAnsiTheme="minorHAnsi"/>
          <w:sz w:val="20"/>
        </w:rPr>
        <w:t xml:space="preserve"> </w:t>
      </w:r>
      <w:r w:rsidRPr="008F2B64">
        <w:rPr>
          <w:rFonts w:asciiTheme="minorHAnsi" w:hAnsiTheme="minorHAnsi"/>
          <w:sz w:val="20"/>
        </w:rPr>
        <w:t>ako celku. Boli sformulované odporúčania, ktoré má povinná osoba (</w:t>
      </w:r>
      <w:r w:rsidR="003E3E3A" w:rsidRPr="008F2B64">
        <w:rPr>
          <w:rFonts w:asciiTheme="minorHAnsi" w:hAnsiTheme="minorHAnsi"/>
          <w:b/>
          <w:sz w:val="20"/>
        </w:rPr>
        <w:t>P</w:t>
      </w:r>
      <w:r w:rsidRPr="008F2B64">
        <w:rPr>
          <w:rFonts w:asciiTheme="minorHAnsi" w:hAnsiTheme="minorHAnsi"/>
          <w:b/>
          <w:sz w:val="20"/>
        </w:rPr>
        <w:t xml:space="preserve">rijímateľ </w:t>
      </w:r>
      <w:r w:rsidRPr="008F2B64">
        <w:rPr>
          <w:rFonts w:asciiTheme="minorHAnsi" w:hAnsiTheme="minorHAnsi"/>
          <w:sz w:val="20"/>
        </w:rPr>
        <w:t xml:space="preserve">alebo </w:t>
      </w:r>
      <w:r w:rsidR="003E3E3A" w:rsidRPr="008F2B64">
        <w:rPr>
          <w:rFonts w:asciiTheme="minorHAnsi" w:hAnsiTheme="minorHAnsi"/>
          <w:b/>
          <w:sz w:val="20"/>
        </w:rPr>
        <w:t>Partner</w:t>
      </w:r>
      <w:r w:rsidRPr="008F2B64">
        <w:rPr>
          <w:rFonts w:asciiTheme="minorHAnsi" w:hAnsiTheme="minorHAnsi"/>
          <w:sz w:val="20"/>
        </w:rPr>
        <w:t>) vykonať a povinná osoba tieto odporúčania nevykonala.</w:t>
      </w:r>
    </w:p>
    <w:p w14:paraId="316B6FEA" w14:textId="77777777" w:rsidR="00637907" w:rsidRPr="008F2B64" w:rsidRDefault="00637907" w:rsidP="00637907">
      <w:pPr>
        <w:pStyle w:val="Default"/>
        <w:jc w:val="both"/>
        <w:rPr>
          <w:rFonts w:asciiTheme="minorHAnsi" w:hAnsiTheme="minorHAnsi"/>
          <w:bCs/>
          <w:color w:val="auto"/>
          <w:sz w:val="16"/>
          <w:szCs w:val="20"/>
        </w:rPr>
      </w:pPr>
    </w:p>
    <w:p w14:paraId="01B13A1B" w14:textId="106B6DBD" w:rsidR="00637907" w:rsidRPr="008F2B64" w:rsidRDefault="00637907" w:rsidP="00637907">
      <w:pPr>
        <w:numPr>
          <w:ilvl w:val="0"/>
          <w:numId w:val="1"/>
        </w:numPr>
        <w:jc w:val="both"/>
        <w:rPr>
          <w:rFonts w:asciiTheme="minorHAnsi" w:hAnsiTheme="minorHAnsi"/>
          <w:sz w:val="20"/>
        </w:rPr>
      </w:pPr>
      <w:r w:rsidRPr="008F2B64">
        <w:rPr>
          <w:rFonts w:asciiTheme="minorHAnsi" w:hAnsiTheme="minorHAnsi"/>
          <w:sz w:val="20"/>
        </w:rPr>
        <w:t xml:space="preserve">Správca programu je povinný po ukončení administratívnej finančnej kontroly s výsledkom kontroly slabý pozastaviť financovanie </w:t>
      </w:r>
      <w:r w:rsidR="003E3E3A" w:rsidRPr="008F2B64">
        <w:rPr>
          <w:rFonts w:asciiTheme="minorHAnsi" w:hAnsiTheme="minorHAnsi"/>
          <w:b/>
          <w:sz w:val="20"/>
        </w:rPr>
        <w:t>Projektu</w:t>
      </w:r>
      <w:r w:rsidRPr="008F2B64">
        <w:rPr>
          <w:rFonts w:asciiTheme="minorHAnsi" w:hAnsiTheme="minorHAnsi"/>
          <w:sz w:val="20"/>
        </w:rPr>
        <w:t xml:space="preserve">. V takomto prípade lehoty neplynú. </w:t>
      </w:r>
      <w:r w:rsidRPr="008F2B64">
        <w:rPr>
          <w:rFonts w:asciiTheme="minorHAnsi" w:hAnsiTheme="minorHAnsi"/>
          <w:b/>
          <w:sz w:val="20"/>
        </w:rPr>
        <w:t>Správca programu</w:t>
      </w:r>
      <w:r w:rsidRPr="008F2B64">
        <w:rPr>
          <w:rFonts w:asciiTheme="minorHAnsi" w:hAnsiTheme="minorHAnsi"/>
          <w:sz w:val="20"/>
        </w:rPr>
        <w:t xml:space="preserve"> je povinný po ukončení administratívnej finančnej kontroly s výsledkom kontroly nevyhovujúci bezodkladne konzultovať stav s </w:t>
      </w:r>
      <w:r w:rsidR="003E3E3A" w:rsidRPr="008F2B64">
        <w:rPr>
          <w:rFonts w:asciiTheme="minorHAnsi" w:hAnsiTheme="minorHAnsi"/>
          <w:b/>
          <w:sz w:val="20"/>
        </w:rPr>
        <w:t>NKB</w:t>
      </w:r>
      <w:r w:rsidRPr="008F2B64">
        <w:rPr>
          <w:rFonts w:asciiTheme="minorHAnsi" w:hAnsiTheme="minorHAnsi"/>
          <w:sz w:val="20"/>
        </w:rPr>
        <w:t xml:space="preserve">. </w:t>
      </w:r>
    </w:p>
    <w:p w14:paraId="070EC5F9" w14:textId="77777777" w:rsidR="00637907" w:rsidRPr="008F2B64" w:rsidRDefault="00637907" w:rsidP="00637907">
      <w:pPr>
        <w:pStyle w:val="Default"/>
        <w:jc w:val="both"/>
        <w:rPr>
          <w:rFonts w:asciiTheme="minorHAnsi" w:hAnsiTheme="minorHAnsi"/>
          <w:bCs/>
          <w:color w:val="auto"/>
          <w:sz w:val="16"/>
          <w:szCs w:val="20"/>
        </w:rPr>
      </w:pPr>
    </w:p>
    <w:p w14:paraId="46B219B3" w14:textId="05F074C6" w:rsidR="001E3B2E" w:rsidRPr="008F2B64" w:rsidRDefault="00941134" w:rsidP="008F2B64">
      <w:pPr>
        <w:jc w:val="both"/>
        <w:rPr>
          <w:rFonts w:asciiTheme="minorHAnsi" w:hAnsiTheme="minorHAnsi"/>
          <w:sz w:val="20"/>
        </w:rPr>
      </w:pPr>
      <w:r w:rsidRPr="008F2B64">
        <w:rPr>
          <w:rFonts w:asciiTheme="minorHAnsi" w:hAnsiTheme="minorHAnsi"/>
          <w:b/>
          <w:sz w:val="20"/>
        </w:rPr>
        <w:t>Správca programu</w:t>
      </w:r>
      <w:r w:rsidRPr="008F2B64">
        <w:rPr>
          <w:rFonts w:asciiTheme="minorHAnsi" w:hAnsiTheme="minorHAnsi"/>
          <w:sz w:val="20"/>
        </w:rPr>
        <w:t xml:space="preserve"> v rámci interného manuálu </w:t>
      </w:r>
      <w:r w:rsidR="007D2FA7" w:rsidRPr="008F2B64">
        <w:rPr>
          <w:rFonts w:asciiTheme="minorHAnsi" w:hAnsiTheme="minorHAnsi"/>
          <w:b/>
          <w:sz w:val="20"/>
        </w:rPr>
        <w:t>S</w:t>
      </w:r>
      <w:r w:rsidRPr="008F2B64">
        <w:rPr>
          <w:rFonts w:asciiTheme="minorHAnsi" w:hAnsiTheme="minorHAnsi"/>
          <w:b/>
          <w:sz w:val="20"/>
        </w:rPr>
        <w:t>právcu programu</w:t>
      </w:r>
      <w:r w:rsidRPr="008F2B64">
        <w:rPr>
          <w:rFonts w:asciiTheme="minorHAnsi" w:hAnsiTheme="minorHAnsi"/>
          <w:sz w:val="20"/>
        </w:rPr>
        <w:t xml:space="preserve"> zavedie písomné štandardy a postupy pre vykonávanie administratívnej finančnej kontroly a uchováva návrhy správ a správy z administratívnej finančnej kontroly, uvedúc vykonané práce a opatrenia prijaté s ohľadom na zistené nezrovnalosti.</w:t>
      </w:r>
    </w:p>
    <w:p w14:paraId="099227B2" w14:textId="77777777" w:rsidR="00637907" w:rsidRPr="008F2B64" w:rsidRDefault="00637907" w:rsidP="00637907">
      <w:pPr>
        <w:pStyle w:val="Nadpis1"/>
        <w:rPr>
          <w:rFonts w:asciiTheme="minorHAnsi" w:hAnsiTheme="minorHAnsi"/>
          <w:sz w:val="24"/>
        </w:rPr>
      </w:pPr>
      <w:r w:rsidRPr="008F2B64">
        <w:rPr>
          <w:rFonts w:asciiTheme="minorHAnsi" w:hAnsiTheme="minorHAnsi"/>
          <w:sz w:val="24"/>
        </w:rPr>
        <w:t>Výkon finančnej kontroly na mieste</w:t>
      </w:r>
    </w:p>
    <w:p w14:paraId="47099CD3" w14:textId="77777777" w:rsidR="00637907" w:rsidRPr="008F2B64" w:rsidRDefault="00637907" w:rsidP="00637907">
      <w:pPr>
        <w:rPr>
          <w:rFonts w:asciiTheme="minorHAnsi" w:hAnsiTheme="minorHAnsi"/>
          <w:sz w:val="22"/>
        </w:rPr>
      </w:pPr>
    </w:p>
    <w:p w14:paraId="56D2173A" w14:textId="77777777" w:rsidR="00637907" w:rsidRPr="008F2B64" w:rsidRDefault="00637907" w:rsidP="00637907">
      <w:pPr>
        <w:pStyle w:val="calibri"/>
        <w:rPr>
          <w:rFonts w:asciiTheme="minorHAnsi" w:hAnsiTheme="minorHAnsi"/>
          <w:sz w:val="20"/>
          <w:szCs w:val="20"/>
        </w:rPr>
      </w:pPr>
      <w:r w:rsidRPr="008F2B64">
        <w:rPr>
          <w:rFonts w:asciiTheme="minorHAnsi" w:hAnsiTheme="minorHAnsi"/>
          <w:sz w:val="20"/>
          <w:szCs w:val="20"/>
        </w:rPr>
        <w:t xml:space="preserve">Finančnú kontrolu na mieste vykonávajú aspoň dvaja zamestnanci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ako orgánu verejnej správy na základe písomného poverenia vydaného štatutárnym orgánom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alebo ním písomne splnomocneným vedúcim zamestnancom. </w:t>
      </w:r>
    </w:p>
    <w:p w14:paraId="54D1FE56" w14:textId="77777777" w:rsidR="00637907" w:rsidRPr="008F2B64" w:rsidRDefault="00637907" w:rsidP="00637907">
      <w:pPr>
        <w:pStyle w:val="calibri"/>
        <w:rPr>
          <w:rFonts w:asciiTheme="minorHAnsi" w:hAnsiTheme="minorHAnsi"/>
          <w:sz w:val="20"/>
          <w:szCs w:val="20"/>
        </w:rPr>
      </w:pPr>
    </w:p>
    <w:p w14:paraId="17170329" w14:textId="77777777" w:rsidR="002E593C" w:rsidRPr="008F2B64" w:rsidRDefault="002E593C" w:rsidP="002E593C">
      <w:pPr>
        <w:jc w:val="both"/>
        <w:rPr>
          <w:rFonts w:asciiTheme="minorHAnsi" w:hAnsiTheme="minorHAnsi"/>
          <w:sz w:val="20"/>
          <w:szCs w:val="20"/>
        </w:rPr>
      </w:pPr>
      <w:r w:rsidRPr="008F2B64">
        <w:rPr>
          <w:rFonts w:asciiTheme="minorHAnsi" w:hAnsiTheme="minorHAnsi"/>
          <w:sz w:val="20"/>
          <w:szCs w:val="20"/>
        </w:rPr>
        <w:t xml:space="preserve">Pri výkone finančnej kontroly na mieste </w:t>
      </w:r>
      <w:r w:rsidR="007D2FA7" w:rsidRPr="008F2B64">
        <w:rPr>
          <w:rFonts w:asciiTheme="minorHAnsi" w:hAnsiTheme="minorHAnsi"/>
          <w:sz w:val="20"/>
          <w:szCs w:val="20"/>
        </w:rPr>
        <w:t>S</w:t>
      </w:r>
      <w:r w:rsidRPr="008F2B64">
        <w:rPr>
          <w:rFonts w:asciiTheme="minorHAnsi" w:hAnsiTheme="minorHAnsi"/>
          <w:sz w:val="20"/>
          <w:szCs w:val="20"/>
        </w:rPr>
        <w:t>právca programu uplatňuje nasledovné postupy:</w:t>
      </w:r>
    </w:p>
    <w:p w14:paraId="68E0EE2B" w14:textId="77777777" w:rsidR="002E593C" w:rsidRPr="008F2B64" w:rsidRDefault="002E593C" w:rsidP="00637907">
      <w:pPr>
        <w:pStyle w:val="calibri"/>
        <w:rPr>
          <w:rFonts w:asciiTheme="minorHAnsi" w:hAnsiTheme="minorHAnsi"/>
          <w:sz w:val="20"/>
          <w:szCs w:val="20"/>
        </w:rPr>
      </w:pPr>
    </w:p>
    <w:p w14:paraId="4DA40336"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vykonáva finančnú kontrolu na mieste na základe vzorky. Pri výbere vzorky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dodržiava nasledovné pravidlá:</w:t>
      </w:r>
    </w:p>
    <w:p w14:paraId="281C1D37" w14:textId="045DA0A3"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projektu s celkovými oprávnenými výdavkami presahujúcimi 1 mil</w:t>
      </w:r>
      <w:r w:rsidR="00EA2DF9" w:rsidRPr="008F2B64">
        <w:rPr>
          <w:rFonts w:asciiTheme="minorHAnsi" w:hAnsiTheme="minorHAnsi"/>
          <w:sz w:val="20"/>
          <w:szCs w:val="20"/>
        </w:rPr>
        <w:t xml:space="preserve">ión </w:t>
      </w:r>
      <w:r w:rsidR="00637907" w:rsidRPr="008F2B64">
        <w:rPr>
          <w:rFonts w:asciiTheme="minorHAnsi" w:hAnsiTheme="minorHAnsi"/>
          <w:sz w:val="20"/>
          <w:szCs w:val="20"/>
        </w:rPr>
        <w:t>eur najmenej raz ročne,</w:t>
      </w:r>
    </w:p>
    <w:p w14:paraId="59997E5A" w14:textId="2023F35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projektu s celkovými oprávnenými výdavkami nižšími ako 1 mil</w:t>
      </w:r>
      <w:r w:rsidR="00EA2DF9" w:rsidRPr="008F2B64">
        <w:rPr>
          <w:rFonts w:asciiTheme="minorHAnsi" w:hAnsiTheme="minorHAnsi"/>
          <w:sz w:val="20"/>
          <w:szCs w:val="20"/>
        </w:rPr>
        <w:t xml:space="preserve">ión </w:t>
      </w:r>
      <w:r w:rsidR="00637907" w:rsidRPr="008F2B64">
        <w:rPr>
          <w:rFonts w:asciiTheme="minorHAnsi" w:hAnsiTheme="minorHAnsi"/>
          <w:sz w:val="20"/>
          <w:szCs w:val="20"/>
        </w:rPr>
        <w:t xml:space="preserve">eur najmenej raz počas doby implementácie </w:t>
      </w:r>
      <w:r w:rsidR="00EA2DF9" w:rsidRPr="008F2B64">
        <w:rPr>
          <w:rFonts w:asciiTheme="minorHAnsi" w:hAnsiTheme="minorHAnsi"/>
          <w:b/>
          <w:sz w:val="20"/>
          <w:szCs w:val="20"/>
        </w:rPr>
        <w:t xml:space="preserve">Projektu </w:t>
      </w:r>
      <w:r w:rsidR="00637907" w:rsidRPr="008F2B64">
        <w:rPr>
          <w:rFonts w:asciiTheme="minorHAnsi" w:hAnsiTheme="minorHAnsi"/>
          <w:sz w:val="20"/>
          <w:szCs w:val="20"/>
        </w:rPr>
        <w:t>a nie neskôr ako</w:t>
      </w:r>
      <w:r w:rsidR="00EA2DF9" w:rsidRPr="008F2B64">
        <w:rPr>
          <w:rFonts w:asciiTheme="minorHAnsi" w:hAnsiTheme="minorHAnsi"/>
          <w:sz w:val="20"/>
          <w:szCs w:val="20"/>
        </w:rPr>
        <w:t xml:space="preserve"> šesť</w:t>
      </w:r>
      <w:r w:rsidR="00637907" w:rsidRPr="008F2B64">
        <w:rPr>
          <w:rFonts w:asciiTheme="minorHAnsi" w:hAnsiTheme="minorHAnsi"/>
          <w:sz w:val="20"/>
          <w:szCs w:val="20"/>
        </w:rPr>
        <w:t xml:space="preserve"> </w:t>
      </w:r>
      <w:r w:rsidR="00EA2DF9" w:rsidRPr="008F2B64">
        <w:rPr>
          <w:rFonts w:asciiTheme="minorHAnsi" w:hAnsiTheme="minorHAnsi"/>
          <w:sz w:val="20"/>
          <w:szCs w:val="20"/>
        </w:rPr>
        <w:t>(</w:t>
      </w:r>
      <w:r w:rsidR="00637907" w:rsidRPr="008F2B64">
        <w:rPr>
          <w:rFonts w:asciiTheme="minorHAnsi" w:hAnsiTheme="minorHAnsi"/>
          <w:sz w:val="20"/>
          <w:szCs w:val="20"/>
        </w:rPr>
        <w:t>6</w:t>
      </w:r>
      <w:r w:rsidR="00EA2DF9" w:rsidRPr="008F2B64">
        <w:rPr>
          <w:rFonts w:asciiTheme="minorHAnsi" w:hAnsiTheme="minorHAnsi"/>
          <w:sz w:val="20"/>
          <w:szCs w:val="20"/>
        </w:rPr>
        <w:t>)</w:t>
      </w:r>
      <w:r w:rsidR="00637907" w:rsidRPr="008F2B64">
        <w:rPr>
          <w:rFonts w:asciiTheme="minorHAnsi" w:hAnsiTheme="minorHAnsi"/>
          <w:sz w:val="20"/>
          <w:szCs w:val="20"/>
        </w:rPr>
        <w:t xml:space="preserve"> mesiacov pred plánovaným ukončením </w:t>
      </w:r>
      <w:r w:rsidR="00EA2DF9" w:rsidRPr="008F2B64">
        <w:rPr>
          <w:rFonts w:asciiTheme="minorHAnsi" w:hAnsiTheme="minorHAnsi"/>
          <w:b/>
          <w:sz w:val="20"/>
          <w:szCs w:val="20"/>
        </w:rPr>
        <w:t>Projektu</w:t>
      </w:r>
      <w:r w:rsidR="00637907" w:rsidRPr="008F2B64">
        <w:rPr>
          <w:rFonts w:asciiTheme="minorHAnsi" w:hAnsiTheme="minorHAnsi"/>
          <w:sz w:val="20"/>
          <w:szCs w:val="20"/>
        </w:rPr>
        <w:t>,</w:t>
      </w:r>
    </w:p>
    <w:p w14:paraId="70912573" w14:textId="23738ABE"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každého </w:t>
      </w:r>
      <w:r w:rsidR="00EA2DF9" w:rsidRPr="008F2B64">
        <w:rPr>
          <w:rFonts w:asciiTheme="minorHAnsi" w:hAnsiTheme="minorHAnsi"/>
          <w:b/>
          <w:sz w:val="20"/>
          <w:szCs w:val="20"/>
        </w:rPr>
        <w:t>Projektu</w:t>
      </w:r>
      <w:r w:rsidR="00EA2DF9" w:rsidRPr="008F2B64">
        <w:rPr>
          <w:rFonts w:asciiTheme="minorHAnsi" w:hAnsiTheme="minorHAnsi"/>
          <w:sz w:val="20"/>
          <w:szCs w:val="20"/>
        </w:rPr>
        <w:t xml:space="preserve"> </w:t>
      </w:r>
      <w:r w:rsidR="00637907" w:rsidRPr="008F2B64">
        <w:rPr>
          <w:rFonts w:asciiTheme="minorHAnsi" w:hAnsiTheme="minorHAnsi"/>
          <w:sz w:val="20"/>
          <w:szCs w:val="20"/>
        </w:rPr>
        <w:t xml:space="preserve">podľa </w:t>
      </w:r>
      <w:r w:rsidR="00EA2DF9" w:rsidRPr="008F2B64">
        <w:rPr>
          <w:rFonts w:asciiTheme="minorHAnsi" w:hAnsiTheme="minorHAnsi"/>
          <w:sz w:val="20"/>
          <w:szCs w:val="20"/>
        </w:rPr>
        <w:t xml:space="preserve">písmen </w:t>
      </w:r>
      <w:r w:rsidR="00637907" w:rsidRPr="008F2B64">
        <w:rPr>
          <w:rFonts w:asciiTheme="minorHAnsi" w:hAnsiTheme="minorHAnsi"/>
          <w:sz w:val="20"/>
          <w:szCs w:val="20"/>
        </w:rPr>
        <w:t>a) alebo b) do</w:t>
      </w:r>
      <w:r w:rsidR="00EA2DF9" w:rsidRPr="008F2B64">
        <w:rPr>
          <w:rFonts w:asciiTheme="minorHAnsi" w:hAnsiTheme="minorHAnsi"/>
          <w:sz w:val="20"/>
          <w:szCs w:val="20"/>
        </w:rPr>
        <w:t xml:space="preserve"> šiestich</w:t>
      </w:r>
      <w:r w:rsidR="00637907" w:rsidRPr="008F2B64">
        <w:rPr>
          <w:rFonts w:asciiTheme="minorHAnsi" w:hAnsiTheme="minorHAnsi"/>
          <w:sz w:val="20"/>
          <w:szCs w:val="20"/>
        </w:rPr>
        <w:t xml:space="preserve"> </w:t>
      </w:r>
      <w:r w:rsidR="00EA2DF9" w:rsidRPr="008F2B64">
        <w:rPr>
          <w:rFonts w:asciiTheme="minorHAnsi" w:hAnsiTheme="minorHAnsi"/>
          <w:sz w:val="20"/>
          <w:szCs w:val="20"/>
        </w:rPr>
        <w:t>(</w:t>
      </w:r>
      <w:r w:rsidR="00637907" w:rsidRPr="008F2B64">
        <w:rPr>
          <w:rFonts w:asciiTheme="minorHAnsi" w:hAnsiTheme="minorHAnsi"/>
          <w:sz w:val="20"/>
          <w:szCs w:val="20"/>
        </w:rPr>
        <w:t>6</w:t>
      </w:r>
      <w:r w:rsidR="00EA2DF9" w:rsidRPr="008F2B64">
        <w:rPr>
          <w:rFonts w:asciiTheme="minorHAnsi" w:hAnsiTheme="minorHAnsi"/>
          <w:sz w:val="20"/>
          <w:szCs w:val="20"/>
        </w:rPr>
        <w:t>)</w:t>
      </w:r>
      <w:r w:rsidR="00637907" w:rsidRPr="008F2B64">
        <w:rPr>
          <w:rFonts w:asciiTheme="minorHAnsi" w:hAnsiTheme="minorHAnsi"/>
          <w:sz w:val="20"/>
          <w:szCs w:val="20"/>
        </w:rPr>
        <w:t xml:space="preserve"> mesiacov od ukončenia administratívnej finančnej kontroly/finančnej kontroly na mieste, ak je výsledok kontroly slabý alebo nevyhovujúci. To neplatí, ak je financovanie </w:t>
      </w:r>
      <w:r w:rsidR="00EA2DF9" w:rsidRPr="008F2B64">
        <w:rPr>
          <w:rFonts w:asciiTheme="minorHAnsi" w:hAnsiTheme="minorHAnsi"/>
          <w:b/>
          <w:sz w:val="20"/>
          <w:szCs w:val="20"/>
        </w:rPr>
        <w:t>P</w:t>
      </w:r>
      <w:r w:rsidR="00637907" w:rsidRPr="008F2B64">
        <w:rPr>
          <w:rFonts w:asciiTheme="minorHAnsi" w:hAnsiTheme="minorHAnsi"/>
          <w:b/>
          <w:sz w:val="20"/>
          <w:szCs w:val="20"/>
        </w:rPr>
        <w:t xml:space="preserve">rojektu </w:t>
      </w:r>
      <w:r w:rsidR="00637907" w:rsidRPr="008F2B64">
        <w:rPr>
          <w:rFonts w:asciiTheme="minorHAnsi" w:hAnsiTheme="minorHAnsi"/>
          <w:sz w:val="20"/>
          <w:szCs w:val="20"/>
        </w:rPr>
        <w:t xml:space="preserve">stále pozastavené. </w:t>
      </w:r>
    </w:p>
    <w:p w14:paraId="0B56960E" w14:textId="7777777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b/>
          <w:sz w:val="20"/>
          <w:szCs w:val="20"/>
        </w:rPr>
        <w:t>S</w:t>
      </w:r>
      <w:r w:rsidR="00637907" w:rsidRPr="008F2B64">
        <w:rPr>
          <w:rFonts w:asciiTheme="minorHAnsi" w:hAnsiTheme="minorHAnsi"/>
          <w:b/>
          <w:sz w:val="20"/>
          <w:szCs w:val="20"/>
        </w:rPr>
        <w:t>právca programu</w:t>
      </w:r>
      <w:r w:rsidR="00637907" w:rsidRPr="008F2B64">
        <w:rPr>
          <w:rFonts w:asciiTheme="minorHAnsi" w:hAnsiTheme="minorHAnsi"/>
          <w:sz w:val="20"/>
          <w:szCs w:val="20"/>
        </w:rPr>
        <w:t xml:space="preserve"> je povinný vykonať finančnú kontrolu na mieste v rámci projektov s </w:t>
      </w:r>
      <w:r w:rsidR="00637907" w:rsidRPr="008F2B64">
        <w:rPr>
          <w:rFonts w:asciiTheme="minorHAnsi" w:hAnsiTheme="minorHAnsi"/>
          <w:b/>
          <w:sz w:val="20"/>
          <w:szCs w:val="20"/>
        </w:rPr>
        <w:t>celkovými oprávnenými výdavkami</w:t>
      </w:r>
      <w:r w:rsidR="00637907" w:rsidRPr="008F2B64">
        <w:rPr>
          <w:rFonts w:asciiTheme="minorHAnsi" w:hAnsiTheme="minorHAnsi"/>
          <w:sz w:val="20"/>
          <w:szCs w:val="20"/>
        </w:rPr>
        <w:t xml:space="preserve"> nižšími ako 250 000 eur na základe rizikovej analýzy,</w:t>
      </w:r>
    </w:p>
    <w:p w14:paraId="13C75282" w14:textId="77777777" w:rsidR="00637907" w:rsidRPr="008F2B64" w:rsidRDefault="007D2FA7" w:rsidP="00637907">
      <w:pPr>
        <w:pStyle w:val="calibri"/>
        <w:numPr>
          <w:ilvl w:val="0"/>
          <w:numId w:val="10"/>
        </w:numPr>
        <w:rPr>
          <w:rFonts w:asciiTheme="minorHAnsi" w:hAnsiTheme="minorHAnsi"/>
          <w:sz w:val="20"/>
          <w:szCs w:val="20"/>
        </w:rPr>
      </w:pPr>
      <w:r w:rsidRPr="008F2B64">
        <w:rPr>
          <w:rFonts w:asciiTheme="minorHAnsi" w:hAnsiTheme="minorHAnsi"/>
          <w:sz w:val="20"/>
          <w:szCs w:val="20"/>
        </w:rPr>
        <w:t>S</w:t>
      </w:r>
      <w:r w:rsidR="00637907" w:rsidRPr="008F2B64">
        <w:rPr>
          <w:rFonts w:asciiTheme="minorHAnsi" w:hAnsiTheme="minorHAnsi"/>
          <w:sz w:val="20"/>
          <w:szCs w:val="20"/>
        </w:rPr>
        <w:t xml:space="preserve">právca programu je oprávnený vykonať finančnú kontrolu na mieste v rámci ktoréhokoľvek projektu aj podľa vlastného uváženia. </w:t>
      </w:r>
    </w:p>
    <w:p w14:paraId="60B4FA46" w14:textId="77777777" w:rsidR="00637907" w:rsidRPr="008F2B64" w:rsidRDefault="00637907" w:rsidP="00637907">
      <w:pPr>
        <w:pStyle w:val="calibri"/>
        <w:ind w:left="720"/>
        <w:rPr>
          <w:rFonts w:asciiTheme="minorHAnsi" w:hAnsiTheme="minorHAnsi"/>
          <w:sz w:val="20"/>
          <w:szCs w:val="20"/>
        </w:rPr>
      </w:pPr>
    </w:p>
    <w:p w14:paraId="19F24059" w14:textId="3ACEC0A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Pri výbere projektov podľa bodu</w:t>
      </w:r>
      <w:r w:rsidR="00D354BE" w:rsidRPr="008F2B64">
        <w:rPr>
          <w:rFonts w:asciiTheme="minorHAnsi" w:hAnsiTheme="minorHAnsi"/>
          <w:sz w:val="20"/>
          <w:szCs w:val="20"/>
        </w:rPr>
        <w:t xml:space="preserve"> 1 písm.</w:t>
      </w:r>
      <w:r w:rsidRPr="008F2B64">
        <w:rPr>
          <w:rFonts w:asciiTheme="minorHAnsi" w:hAnsiTheme="minorHAnsi"/>
          <w:sz w:val="20"/>
          <w:szCs w:val="20"/>
        </w:rPr>
        <w:t xml:space="preserve"> c)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postupuje v zmysle Dohody o implementácii programu, pričom zohľadní nasledovné faktory:</w:t>
      </w:r>
    </w:p>
    <w:p w14:paraId="7D9B65E7" w14:textId="77777777" w:rsidR="00637907" w:rsidRPr="008F2B64" w:rsidRDefault="00637907" w:rsidP="00637907">
      <w:pPr>
        <w:ind w:left="360"/>
        <w:jc w:val="both"/>
        <w:rPr>
          <w:rFonts w:asciiTheme="minorHAnsi" w:hAnsiTheme="minorHAnsi"/>
          <w:sz w:val="20"/>
          <w:szCs w:val="20"/>
        </w:rPr>
      </w:pPr>
    </w:p>
    <w:p w14:paraId="4DA14B60"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právnu formu žiadateľa,</w:t>
      </w:r>
    </w:p>
    <w:p w14:paraId="3FD5707A"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výsledky predchádzajúcej administratívnej finančnej kontroly alebo kontroly na mieste,</w:t>
      </w:r>
    </w:p>
    <w:p w14:paraId="7A48C08C" w14:textId="77777777"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výšku projektového grantu</w:t>
      </w:r>
      <w:r w:rsidR="00051026" w:rsidRPr="008F2B64">
        <w:rPr>
          <w:rFonts w:asciiTheme="minorHAnsi" w:hAnsiTheme="minorHAnsi"/>
          <w:sz w:val="20"/>
          <w:szCs w:val="20"/>
        </w:rPr>
        <w:t>,</w:t>
      </w:r>
    </w:p>
    <w:p w14:paraId="540FBEF5" w14:textId="229E5565"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výšku spolufinancovania zo zdrojov </w:t>
      </w:r>
      <w:r w:rsidR="00EA2DF9" w:rsidRPr="008F2B64">
        <w:rPr>
          <w:rFonts w:asciiTheme="minorHAnsi" w:hAnsiTheme="minorHAnsi"/>
          <w:b/>
          <w:sz w:val="20"/>
          <w:szCs w:val="20"/>
        </w:rPr>
        <w:t>Prijímateľa</w:t>
      </w:r>
      <w:r w:rsidR="00051026" w:rsidRPr="008F2B64">
        <w:rPr>
          <w:rFonts w:asciiTheme="minorHAnsi" w:hAnsiTheme="minorHAnsi"/>
          <w:sz w:val="20"/>
          <w:szCs w:val="20"/>
        </w:rPr>
        <w:t>,</w:t>
      </w:r>
    </w:p>
    <w:p w14:paraId="7B1D9FD5" w14:textId="2F3ECA46"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výšku čerpania </w:t>
      </w:r>
      <w:r w:rsidR="00EA2DF9" w:rsidRPr="008F2B64">
        <w:rPr>
          <w:rFonts w:asciiTheme="minorHAnsi" w:hAnsiTheme="minorHAnsi"/>
          <w:b/>
          <w:sz w:val="20"/>
          <w:szCs w:val="20"/>
        </w:rPr>
        <w:t xml:space="preserve">Projektového </w:t>
      </w:r>
      <w:r w:rsidRPr="008F2B64">
        <w:rPr>
          <w:rFonts w:asciiTheme="minorHAnsi" w:hAnsiTheme="minorHAnsi"/>
          <w:b/>
          <w:sz w:val="20"/>
          <w:szCs w:val="20"/>
        </w:rPr>
        <w:t>grantu</w:t>
      </w:r>
      <w:r w:rsidR="00051026" w:rsidRPr="008F2B64">
        <w:rPr>
          <w:rFonts w:asciiTheme="minorHAnsi" w:hAnsiTheme="minorHAnsi"/>
          <w:sz w:val="20"/>
          <w:szCs w:val="20"/>
        </w:rPr>
        <w:t>,</w:t>
      </w:r>
    </w:p>
    <w:p w14:paraId="3A899E9F" w14:textId="16E2BD51" w:rsidR="00637907" w:rsidRPr="008F2B64" w:rsidRDefault="00637907" w:rsidP="00637907">
      <w:pPr>
        <w:pStyle w:val="calibri"/>
        <w:numPr>
          <w:ilvl w:val="0"/>
          <w:numId w:val="11"/>
        </w:numPr>
        <w:rPr>
          <w:rFonts w:asciiTheme="minorHAnsi" w:hAnsiTheme="minorHAnsi"/>
          <w:sz w:val="20"/>
          <w:szCs w:val="20"/>
        </w:rPr>
      </w:pPr>
      <w:r w:rsidRPr="008F2B64">
        <w:rPr>
          <w:rFonts w:asciiTheme="minorHAnsi" w:hAnsiTheme="minorHAnsi"/>
          <w:sz w:val="20"/>
          <w:szCs w:val="20"/>
        </w:rPr>
        <w:t xml:space="preserve">dodržanie harmonogramu priebehu </w:t>
      </w:r>
      <w:r w:rsidR="00EA2DF9" w:rsidRPr="008F2B64">
        <w:rPr>
          <w:rFonts w:asciiTheme="minorHAnsi" w:hAnsiTheme="minorHAnsi"/>
          <w:b/>
          <w:sz w:val="20"/>
          <w:szCs w:val="20"/>
        </w:rPr>
        <w:t>P</w:t>
      </w:r>
      <w:r w:rsidRPr="008F2B64">
        <w:rPr>
          <w:rFonts w:asciiTheme="minorHAnsi" w:hAnsiTheme="minorHAnsi"/>
          <w:b/>
          <w:sz w:val="20"/>
          <w:szCs w:val="20"/>
        </w:rPr>
        <w:t>rojektu</w:t>
      </w:r>
      <w:r w:rsidRPr="008F2B64">
        <w:rPr>
          <w:rFonts w:asciiTheme="minorHAnsi" w:hAnsiTheme="minorHAnsi"/>
          <w:sz w:val="20"/>
          <w:szCs w:val="20"/>
        </w:rPr>
        <w:t>.</w:t>
      </w:r>
    </w:p>
    <w:p w14:paraId="4C97177F" w14:textId="77777777" w:rsidR="00637907" w:rsidRPr="008F2B64" w:rsidRDefault="00637907" w:rsidP="00637907">
      <w:pPr>
        <w:ind w:left="360"/>
        <w:jc w:val="both"/>
        <w:rPr>
          <w:rFonts w:asciiTheme="minorHAnsi" w:hAnsiTheme="minorHAnsi"/>
          <w:sz w:val="20"/>
          <w:szCs w:val="20"/>
        </w:rPr>
      </w:pPr>
    </w:p>
    <w:p w14:paraId="5B6D45E4" w14:textId="3105C0F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Veľkosť vzorky podľa </w:t>
      </w:r>
      <w:r w:rsidR="00915957" w:rsidRPr="008F2B64">
        <w:rPr>
          <w:rFonts w:asciiTheme="minorHAnsi" w:hAnsiTheme="minorHAnsi"/>
          <w:sz w:val="20"/>
          <w:szCs w:val="20"/>
        </w:rPr>
        <w:t xml:space="preserve">odsekov </w:t>
      </w:r>
      <w:r w:rsidRPr="008F2B64">
        <w:rPr>
          <w:rFonts w:asciiTheme="minorHAnsi" w:hAnsiTheme="minorHAnsi"/>
          <w:sz w:val="20"/>
          <w:szCs w:val="20"/>
        </w:rPr>
        <w:t>2 a</w:t>
      </w:r>
      <w:r w:rsidR="00915957" w:rsidRPr="008F2B64">
        <w:rPr>
          <w:rFonts w:asciiTheme="minorHAnsi" w:hAnsiTheme="minorHAnsi"/>
          <w:sz w:val="20"/>
          <w:szCs w:val="20"/>
        </w:rPr>
        <w:t> </w:t>
      </w:r>
      <w:r w:rsidRPr="008F2B64">
        <w:rPr>
          <w:rFonts w:asciiTheme="minorHAnsi" w:hAnsiTheme="minorHAnsi"/>
          <w:sz w:val="20"/>
          <w:szCs w:val="20"/>
        </w:rPr>
        <w:t>3</w:t>
      </w:r>
      <w:r w:rsidR="00915957" w:rsidRPr="008F2B64">
        <w:rPr>
          <w:rFonts w:asciiTheme="minorHAnsi" w:hAnsiTheme="minorHAnsi"/>
          <w:sz w:val="20"/>
          <w:szCs w:val="20"/>
        </w:rPr>
        <w:t xml:space="preserve"> tohto článku</w:t>
      </w:r>
      <w:r w:rsidRPr="008F2B64">
        <w:rPr>
          <w:rFonts w:asciiTheme="minorHAnsi" w:hAnsiTheme="minorHAnsi"/>
          <w:sz w:val="20"/>
          <w:szCs w:val="20"/>
        </w:rPr>
        <w:t xml:space="preserve">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určiť tak, aby finančnými kontrolami na mieste bolo overených najmenej 15% sumy výdavkov deklarovaných </w:t>
      </w:r>
      <w:r w:rsidR="00991812" w:rsidRPr="008F2B64">
        <w:rPr>
          <w:rFonts w:asciiTheme="minorHAnsi" w:hAnsiTheme="minorHAnsi"/>
          <w:b/>
          <w:sz w:val="20"/>
          <w:szCs w:val="20"/>
        </w:rPr>
        <w:t>Prijímateľmi</w:t>
      </w:r>
      <w:r w:rsidR="00991812" w:rsidRPr="008F2B64">
        <w:rPr>
          <w:rFonts w:asciiTheme="minorHAnsi" w:hAnsiTheme="minorHAnsi"/>
          <w:sz w:val="20"/>
          <w:szCs w:val="20"/>
        </w:rPr>
        <w:t xml:space="preserve"> </w:t>
      </w:r>
      <w:r w:rsidRPr="008F2B64">
        <w:rPr>
          <w:rFonts w:asciiTheme="minorHAnsi" w:hAnsiTheme="minorHAnsi"/>
          <w:sz w:val="20"/>
          <w:szCs w:val="20"/>
        </w:rPr>
        <w:t xml:space="preserve">v rámci relevantného </w:t>
      </w:r>
      <w:proofErr w:type="spellStart"/>
      <w:r w:rsidRPr="008F2B64">
        <w:rPr>
          <w:rFonts w:asciiTheme="minorHAnsi" w:hAnsiTheme="minorHAnsi"/>
          <w:sz w:val="20"/>
          <w:szCs w:val="20"/>
        </w:rPr>
        <w:t>reportovacieho</w:t>
      </w:r>
      <w:proofErr w:type="spellEnd"/>
      <w:r w:rsidRPr="008F2B64">
        <w:rPr>
          <w:rFonts w:asciiTheme="minorHAnsi" w:hAnsiTheme="minorHAnsi"/>
          <w:sz w:val="20"/>
          <w:szCs w:val="20"/>
        </w:rPr>
        <w:t xml:space="preserve"> obdobia</w:t>
      </w:r>
      <w:r w:rsidR="00D354BE" w:rsidRPr="008F2B64">
        <w:rPr>
          <w:rFonts w:asciiTheme="minorHAnsi" w:hAnsiTheme="minorHAnsi"/>
          <w:sz w:val="20"/>
          <w:szCs w:val="20"/>
        </w:rPr>
        <w:t xml:space="preserve"> v rámci priebežnej finančnej správy</w:t>
      </w:r>
      <w:r w:rsidRPr="008F2B64">
        <w:rPr>
          <w:rFonts w:asciiTheme="minorHAnsi" w:hAnsiTheme="minorHAnsi"/>
          <w:sz w:val="20"/>
          <w:szCs w:val="20"/>
        </w:rPr>
        <w:t xml:space="preserve">. </w:t>
      </w:r>
    </w:p>
    <w:p w14:paraId="0A1F251B" w14:textId="77777777" w:rsidR="00637907" w:rsidRPr="008F2B64" w:rsidRDefault="00637907" w:rsidP="00637907">
      <w:pPr>
        <w:ind w:left="360"/>
        <w:jc w:val="both"/>
        <w:rPr>
          <w:rFonts w:asciiTheme="minorHAnsi" w:hAnsiTheme="minorHAnsi"/>
          <w:sz w:val="20"/>
          <w:szCs w:val="20"/>
        </w:rPr>
      </w:pPr>
    </w:p>
    <w:p w14:paraId="67DF3826" w14:textId="77777777" w:rsidR="00637907" w:rsidRPr="008F2B64" w:rsidRDefault="00637907" w:rsidP="00637907">
      <w:pPr>
        <w:ind w:left="360"/>
        <w:jc w:val="both"/>
        <w:rPr>
          <w:rFonts w:asciiTheme="minorHAnsi" w:hAnsiTheme="minorHAnsi"/>
          <w:sz w:val="20"/>
          <w:szCs w:val="20"/>
        </w:rPr>
      </w:pPr>
      <w:r w:rsidRPr="008F2B64">
        <w:rPr>
          <w:rFonts w:asciiTheme="minorHAnsi" w:hAnsiTheme="minorHAnsi"/>
          <w:sz w:val="20"/>
          <w:szCs w:val="20"/>
        </w:rPr>
        <w:t xml:space="preserve">Relevantným </w:t>
      </w:r>
      <w:proofErr w:type="spellStart"/>
      <w:r w:rsidRPr="008F2B64">
        <w:rPr>
          <w:rFonts w:asciiTheme="minorHAnsi" w:hAnsiTheme="minorHAnsi"/>
          <w:sz w:val="20"/>
          <w:szCs w:val="20"/>
        </w:rPr>
        <w:t>reportovacím</w:t>
      </w:r>
      <w:proofErr w:type="spellEnd"/>
      <w:r w:rsidRPr="008F2B64">
        <w:rPr>
          <w:rFonts w:asciiTheme="minorHAnsi" w:hAnsiTheme="minorHAnsi"/>
          <w:sz w:val="20"/>
          <w:szCs w:val="20"/>
        </w:rPr>
        <w:t xml:space="preserve"> obdobím sa rozumie šesťmesačné obdobie predchádzajúceho kalendárneho roka, t.j.:</w:t>
      </w:r>
    </w:p>
    <w:p w14:paraId="797A049C" w14:textId="77777777" w:rsidR="00637907" w:rsidRPr="008F2B64" w:rsidRDefault="00637907" w:rsidP="00767D40">
      <w:pPr>
        <w:suppressAutoHyphens w:val="0"/>
        <w:autoSpaceDE w:val="0"/>
        <w:autoSpaceDN w:val="0"/>
        <w:adjustRightInd w:val="0"/>
        <w:ind w:left="567" w:hanging="207"/>
        <w:jc w:val="both"/>
        <w:rPr>
          <w:rFonts w:asciiTheme="minorHAnsi" w:hAnsiTheme="minorHAnsi"/>
          <w:sz w:val="20"/>
          <w:szCs w:val="20"/>
        </w:rPr>
      </w:pPr>
      <w:r w:rsidRPr="008F2B64">
        <w:rPr>
          <w:rFonts w:asciiTheme="minorHAnsi" w:hAnsiTheme="minorHAnsi" w:cs="Arial"/>
          <w:bCs/>
          <w:sz w:val="20"/>
          <w:szCs w:val="20"/>
        </w:rPr>
        <w:t xml:space="preserve">- v období od 1. januára do </w:t>
      </w:r>
      <w:r w:rsidRPr="008F2B64">
        <w:rPr>
          <w:rFonts w:asciiTheme="minorHAnsi" w:hAnsiTheme="minorHAnsi"/>
          <w:sz w:val="20"/>
          <w:szCs w:val="20"/>
        </w:rPr>
        <w:t xml:space="preserve">30. júna kalendárneho roka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skontrolovať najmenej 15% výdavkov deklarovaných prijímateľmi počas obdobia od 1. januára do 30. júna predchádzajúceho kalendárneho roka,</w:t>
      </w:r>
    </w:p>
    <w:p w14:paraId="590FC9B5" w14:textId="77777777" w:rsidR="00637907" w:rsidRPr="008F2B64" w:rsidRDefault="00637907" w:rsidP="00767D40">
      <w:pPr>
        <w:suppressAutoHyphens w:val="0"/>
        <w:autoSpaceDE w:val="0"/>
        <w:autoSpaceDN w:val="0"/>
        <w:adjustRightInd w:val="0"/>
        <w:ind w:left="567" w:hanging="207"/>
        <w:jc w:val="both"/>
        <w:rPr>
          <w:rFonts w:asciiTheme="minorHAnsi" w:hAnsiTheme="minorHAnsi"/>
          <w:sz w:val="20"/>
          <w:szCs w:val="20"/>
        </w:rPr>
      </w:pPr>
      <w:r w:rsidRPr="008F2B64">
        <w:rPr>
          <w:rFonts w:asciiTheme="minorHAnsi" w:hAnsiTheme="minorHAnsi" w:cs="Arial"/>
          <w:bCs/>
          <w:sz w:val="20"/>
          <w:szCs w:val="20"/>
        </w:rPr>
        <w:t xml:space="preserve">- v období od 1. júla do </w:t>
      </w:r>
      <w:r w:rsidRPr="008F2B64">
        <w:rPr>
          <w:rFonts w:asciiTheme="minorHAnsi" w:hAnsiTheme="minorHAnsi"/>
          <w:sz w:val="20"/>
          <w:szCs w:val="20"/>
        </w:rPr>
        <w:t xml:space="preserve">31. decembra kalendárneho roka je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povinný skontrolovať najmenej 15% výdavkov deklarovaných prijímateľmi počas obdobia od 1. júla do 31. decembra predchádzajúceho kalendárneho roka.</w:t>
      </w:r>
    </w:p>
    <w:p w14:paraId="4DBA1A77" w14:textId="77777777" w:rsidR="00637907" w:rsidRPr="008F2B64" w:rsidRDefault="00637907" w:rsidP="00637907">
      <w:pPr>
        <w:suppressAutoHyphens w:val="0"/>
        <w:autoSpaceDE w:val="0"/>
        <w:autoSpaceDN w:val="0"/>
        <w:adjustRightInd w:val="0"/>
        <w:ind w:left="360"/>
        <w:jc w:val="both"/>
        <w:rPr>
          <w:rFonts w:asciiTheme="minorHAnsi" w:hAnsiTheme="minorHAnsi" w:cs="Arial"/>
          <w:bCs/>
          <w:sz w:val="20"/>
          <w:szCs w:val="20"/>
        </w:rPr>
      </w:pPr>
    </w:p>
    <w:p w14:paraId="77962EC7" w14:textId="51B8B853" w:rsidR="00941134" w:rsidRPr="008F2B64" w:rsidRDefault="00941134" w:rsidP="00637907">
      <w:pPr>
        <w:suppressAutoHyphens w:val="0"/>
        <w:autoSpaceDE w:val="0"/>
        <w:autoSpaceDN w:val="0"/>
        <w:adjustRightInd w:val="0"/>
        <w:ind w:left="360"/>
        <w:jc w:val="both"/>
        <w:rPr>
          <w:rFonts w:asciiTheme="minorHAnsi" w:hAnsiTheme="minorHAnsi" w:cs="Arial"/>
          <w:bCs/>
          <w:sz w:val="20"/>
          <w:szCs w:val="20"/>
        </w:rPr>
      </w:pPr>
      <w:r w:rsidRPr="008F2B64">
        <w:rPr>
          <w:rFonts w:asciiTheme="minorHAnsi" w:hAnsiTheme="minorHAnsi" w:cs="Arial"/>
          <w:bCs/>
          <w:sz w:val="20"/>
          <w:szCs w:val="20"/>
        </w:rPr>
        <w:t xml:space="preserve">Výber veľkosti vzorky nemá vplyv na povinnosť </w:t>
      </w:r>
      <w:r w:rsidR="007D2FA7" w:rsidRPr="008F2B64">
        <w:rPr>
          <w:rFonts w:asciiTheme="minorHAnsi" w:hAnsiTheme="minorHAnsi" w:cs="Arial"/>
          <w:b/>
          <w:bCs/>
          <w:sz w:val="20"/>
          <w:szCs w:val="20"/>
        </w:rPr>
        <w:t>S</w:t>
      </w:r>
      <w:r w:rsidRPr="008F2B64">
        <w:rPr>
          <w:rFonts w:asciiTheme="minorHAnsi" w:hAnsiTheme="minorHAnsi" w:cs="Arial"/>
          <w:b/>
          <w:bCs/>
          <w:sz w:val="20"/>
          <w:szCs w:val="20"/>
        </w:rPr>
        <w:t>právcu programu</w:t>
      </w:r>
      <w:r w:rsidRPr="008F2B64">
        <w:rPr>
          <w:rFonts w:asciiTheme="minorHAnsi" w:hAnsiTheme="minorHAnsi" w:cs="Arial"/>
          <w:bCs/>
          <w:sz w:val="20"/>
          <w:szCs w:val="20"/>
        </w:rPr>
        <w:t xml:space="preserve"> vykonávať administratívnu finančnú kontrolu v zmysle </w:t>
      </w:r>
      <w:r w:rsidR="00A021BD" w:rsidRPr="008F2B64">
        <w:rPr>
          <w:rFonts w:asciiTheme="minorHAnsi" w:hAnsiTheme="minorHAnsi" w:cs="Arial"/>
          <w:bCs/>
          <w:sz w:val="20"/>
          <w:szCs w:val="20"/>
        </w:rPr>
        <w:t xml:space="preserve">odseku </w:t>
      </w:r>
      <w:r w:rsidRPr="008F2B64">
        <w:rPr>
          <w:rFonts w:asciiTheme="minorHAnsi" w:hAnsiTheme="minorHAnsi" w:cs="Arial"/>
          <w:bCs/>
          <w:sz w:val="20"/>
          <w:szCs w:val="20"/>
        </w:rPr>
        <w:t xml:space="preserve">1 </w:t>
      </w:r>
      <w:r w:rsidR="00A021BD" w:rsidRPr="008F2B64">
        <w:rPr>
          <w:rFonts w:asciiTheme="minorHAnsi" w:hAnsiTheme="minorHAnsi" w:cs="Arial"/>
          <w:bCs/>
          <w:sz w:val="20"/>
          <w:szCs w:val="20"/>
        </w:rPr>
        <w:t xml:space="preserve">písm. </w:t>
      </w:r>
      <w:r w:rsidRPr="008F2B64">
        <w:rPr>
          <w:rFonts w:asciiTheme="minorHAnsi" w:hAnsiTheme="minorHAnsi" w:cs="Arial"/>
          <w:bCs/>
          <w:sz w:val="20"/>
          <w:szCs w:val="20"/>
        </w:rPr>
        <w:t>a) až c) t</w:t>
      </w:r>
      <w:r w:rsidR="00A021BD" w:rsidRPr="008F2B64">
        <w:rPr>
          <w:rFonts w:asciiTheme="minorHAnsi" w:hAnsiTheme="minorHAnsi" w:cs="Arial"/>
          <w:bCs/>
          <w:sz w:val="20"/>
          <w:szCs w:val="20"/>
        </w:rPr>
        <w:t>ohto č</w:t>
      </w:r>
      <w:r w:rsidR="00D354BE" w:rsidRPr="008F2B64">
        <w:rPr>
          <w:rFonts w:asciiTheme="minorHAnsi" w:hAnsiTheme="minorHAnsi" w:cs="Arial"/>
          <w:bCs/>
          <w:sz w:val="20"/>
          <w:szCs w:val="20"/>
        </w:rPr>
        <w:t>l</w:t>
      </w:r>
      <w:r w:rsidR="00A021BD" w:rsidRPr="008F2B64">
        <w:rPr>
          <w:rFonts w:asciiTheme="minorHAnsi" w:hAnsiTheme="minorHAnsi" w:cs="Arial"/>
          <w:bCs/>
          <w:sz w:val="20"/>
          <w:szCs w:val="20"/>
        </w:rPr>
        <w:t>ánku</w:t>
      </w:r>
      <w:r w:rsidRPr="008F2B64">
        <w:rPr>
          <w:rFonts w:asciiTheme="minorHAnsi" w:hAnsiTheme="minorHAnsi" w:cs="Arial"/>
          <w:bCs/>
          <w:sz w:val="20"/>
          <w:szCs w:val="20"/>
        </w:rPr>
        <w:t>.</w:t>
      </w:r>
    </w:p>
    <w:p w14:paraId="578D898B" w14:textId="77777777" w:rsidR="00941134" w:rsidRPr="008F2B64" w:rsidRDefault="00941134" w:rsidP="00637907">
      <w:pPr>
        <w:suppressAutoHyphens w:val="0"/>
        <w:autoSpaceDE w:val="0"/>
        <w:autoSpaceDN w:val="0"/>
        <w:adjustRightInd w:val="0"/>
        <w:ind w:left="360"/>
        <w:jc w:val="both"/>
        <w:rPr>
          <w:rFonts w:asciiTheme="minorHAnsi" w:hAnsiTheme="minorHAnsi" w:cs="Arial"/>
          <w:bCs/>
          <w:sz w:val="20"/>
          <w:szCs w:val="20"/>
        </w:rPr>
      </w:pPr>
    </w:p>
    <w:p w14:paraId="6BE28012"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Ustanovením podľa predchádzajúceho bodu sa má dosiahnuť, aby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mal pri výbere vzorky k dispozícii relevantné údaje potrebné k určeniu veľkosti vzorky, ako aj prihliadať na to, že nábeh čerpania na úrovni projektov býva v prvých rokoch implementácie postupný a pozvoľný, na čo subjekty zapojené do systému riadenia a kontroly musia prihliadať.</w:t>
      </w:r>
    </w:p>
    <w:p w14:paraId="6B5825ED" w14:textId="77777777" w:rsidR="00637907" w:rsidRPr="008F2B64" w:rsidRDefault="00637907" w:rsidP="00637907">
      <w:pPr>
        <w:ind w:left="360"/>
        <w:jc w:val="both"/>
        <w:rPr>
          <w:rFonts w:asciiTheme="minorHAnsi" w:hAnsiTheme="minorHAnsi"/>
          <w:sz w:val="20"/>
          <w:szCs w:val="20"/>
        </w:rPr>
      </w:pPr>
    </w:p>
    <w:p w14:paraId="2FB3EAD0"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Cieľom finančnej kontroly na mieste je najmä: </w:t>
      </w:r>
    </w:p>
    <w:p w14:paraId="2443EED4"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originálov účtovných dokladov a podpornej dokumentácie,</w:t>
      </w:r>
    </w:p>
    <w:p w14:paraId="5D2DF682"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priebehu výkonu stavebných prác,</w:t>
      </w:r>
    </w:p>
    <w:p w14:paraId="4756BB9B"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spôsobu výpočtu a správnosti aktuálnej hodnoty indikátorov,</w:t>
      </w:r>
    </w:p>
    <w:p w14:paraId="6568161A"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správnosti vedenia účtovníctva,</w:t>
      </w:r>
    </w:p>
    <w:p w14:paraId="6524D9C1"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plnenia povinností týkajúcich sa publicity,</w:t>
      </w:r>
    </w:p>
    <w:p w14:paraId="51C2BA0C"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prístup verejnosti k výsledkom projektu,</w:t>
      </w:r>
    </w:p>
    <w:p w14:paraId="36683EA5"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kontrola u tretej osoby</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58380313"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správnosť údajov k výpočtu paušálnej sadzby</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77DAE683" w14:textId="77777777" w:rsidR="00637907" w:rsidRPr="008F2B64" w:rsidRDefault="00637907" w:rsidP="00637907">
      <w:pPr>
        <w:pStyle w:val="calibri"/>
        <w:numPr>
          <w:ilvl w:val="0"/>
          <w:numId w:val="13"/>
        </w:numPr>
        <w:rPr>
          <w:rFonts w:asciiTheme="minorHAnsi" w:hAnsiTheme="minorHAnsi"/>
          <w:sz w:val="20"/>
          <w:szCs w:val="20"/>
        </w:rPr>
      </w:pPr>
      <w:r w:rsidRPr="008F2B64">
        <w:rPr>
          <w:rFonts w:asciiTheme="minorHAnsi" w:hAnsiTheme="minorHAnsi"/>
          <w:sz w:val="20"/>
          <w:szCs w:val="20"/>
        </w:rPr>
        <w:t>reálny výkon dobrovoľníckej práce</w:t>
      </w:r>
      <w:r w:rsidR="007D2FA7" w:rsidRPr="008F2B64">
        <w:rPr>
          <w:rFonts w:asciiTheme="minorHAnsi" w:hAnsiTheme="minorHAnsi"/>
          <w:sz w:val="20"/>
          <w:szCs w:val="20"/>
        </w:rPr>
        <w:t xml:space="preserve"> (ak relevantné)</w:t>
      </w:r>
      <w:r w:rsidRPr="008F2B64">
        <w:rPr>
          <w:rFonts w:asciiTheme="minorHAnsi" w:hAnsiTheme="minorHAnsi"/>
          <w:sz w:val="20"/>
          <w:szCs w:val="20"/>
        </w:rPr>
        <w:t>.</w:t>
      </w:r>
    </w:p>
    <w:p w14:paraId="23CA1E09" w14:textId="77777777" w:rsidR="00637907" w:rsidRPr="008F2B64" w:rsidRDefault="00637907" w:rsidP="00637907">
      <w:pPr>
        <w:ind w:left="360"/>
        <w:jc w:val="both"/>
        <w:rPr>
          <w:rFonts w:asciiTheme="minorHAnsi" w:hAnsiTheme="minorHAnsi"/>
          <w:sz w:val="20"/>
          <w:szCs w:val="20"/>
        </w:rPr>
      </w:pPr>
    </w:p>
    <w:p w14:paraId="1BEF0F38" w14:textId="7EDE2680"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Finančnú kontrolu na mieste možno vykonať u </w:t>
      </w:r>
      <w:r w:rsidR="00B00C29" w:rsidRPr="008F2B64">
        <w:rPr>
          <w:rFonts w:asciiTheme="minorHAnsi" w:hAnsiTheme="minorHAnsi"/>
          <w:b/>
          <w:sz w:val="20"/>
          <w:szCs w:val="20"/>
        </w:rPr>
        <w:t>Prijímateľa</w:t>
      </w:r>
      <w:r w:rsidRPr="008F2B64">
        <w:rPr>
          <w:rFonts w:asciiTheme="minorHAnsi" w:hAnsiTheme="minorHAnsi"/>
          <w:sz w:val="20"/>
          <w:szCs w:val="20"/>
        </w:rPr>
        <w:t xml:space="preserve">, </w:t>
      </w:r>
      <w:r w:rsidR="00B00C29" w:rsidRPr="008F2B64">
        <w:rPr>
          <w:rFonts w:asciiTheme="minorHAnsi" w:hAnsiTheme="minorHAnsi"/>
          <w:b/>
          <w:sz w:val="20"/>
          <w:szCs w:val="20"/>
        </w:rPr>
        <w:t xml:space="preserve">Partnera </w:t>
      </w:r>
      <w:r w:rsidRPr="008F2B64">
        <w:rPr>
          <w:rFonts w:asciiTheme="minorHAnsi" w:hAnsiTheme="minorHAnsi"/>
          <w:sz w:val="20"/>
          <w:szCs w:val="20"/>
        </w:rPr>
        <w:t xml:space="preserve">alebo u tretej osoby, pričom treťou osobou sa myslí najmä, nie však výlučne, osoba, ktorá dodáva </w:t>
      </w:r>
      <w:r w:rsidR="00B00C29" w:rsidRPr="008F2B64">
        <w:rPr>
          <w:rFonts w:asciiTheme="minorHAnsi" w:hAnsiTheme="minorHAnsi"/>
          <w:b/>
          <w:sz w:val="20"/>
          <w:szCs w:val="20"/>
        </w:rPr>
        <w:t xml:space="preserve">Prijímateľovi </w:t>
      </w:r>
      <w:r w:rsidRPr="008F2B64">
        <w:rPr>
          <w:rFonts w:asciiTheme="minorHAnsi" w:hAnsiTheme="minorHAnsi"/>
          <w:sz w:val="20"/>
          <w:szCs w:val="20"/>
        </w:rPr>
        <w:t xml:space="preserve">alebo </w:t>
      </w:r>
      <w:r w:rsidR="00B00C29" w:rsidRPr="008F2B64">
        <w:rPr>
          <w:rFonts w:asciiTheme="minorHAnsi" w:hAnsiTheme="minorHAnsi"/>
          <w:b/>
          <w:sz w:val="20"/>
          <w:szCs w:val="20"/>
        </w:rPr>
        <w:t>Partnerovi</w:t>
      </w:r>
      <w:r w:rsidR="00B00C29" w:rsidRPr="008F2B64">
        <w:rPr>
          <w:rFonts w:asciiTheme="minorHAnsi" w:hAnsiTheme="minorHAnsi"/>
          <w:sz w:val="20"/>
          <w:szCs w:val="20"/>
        </w:rPr>
        <w:t xml:space="preserve"> </w:t>
      </w:r>
      <w:r w:rsidRPr="008F2B64">
        <w:rPr>
          <w:rFonts w:asciiTheme="minorHAnsi" w:hAnsiTheme="minorHAnsi"/>
          <w:sz w:val="20"/>
          <w:szCs w:val="20"/>
        </w:rPr>
        <w:t xml:space="preserve">tovary, práce alebo služby. Vzhľadom </w:t>
      </w:r>
      <w:r w:rsidR="007D2FA7" w:rsidRPr="008F2B64">
        <w:rPr>
          <w:rFonts w:asciiTheme="minorHAnsi" w:hAnsiTheme="minorHAnsi"/>
          <w:sz w:val="20"/>
          <w:szCs w:val="20"/>
        </w:rPr>
        <w:t> na to</w:t>
      </w:r>
      <w:r w:rsidRPr="008F2B64">
        <w:rPr>
          <w:rFonts w:asciiTheme="minorHAnsi" w:hAnsiTheme="minorHAnsi"/>
          <w:sz w:val="20"/>
          <w:szCs w:val="20"/>
        </w:rPr>
        <w:t xml:space="preserve">, že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má uzavretý zmluvný vzťah s </w:t>
      </w:r>
      <w:r w:rsidR="00B00C29" w:rsidRPr="008F2B64">
        <w:rPr>
          <w:rFonts w:asciiTheme="minorHAnsi" w:hAnsiTheme="minorHAnsi"/>
          <w:b/>
          <w:sz w:val="20"/>
          <w:szCs w:val="20"/>
        </w:rPr>
        <w:t>Prijímateľom</w:t>
      </w:r>
      <w:r w:rsidRPr="008F2B64">
        <w:rPr>
          <w:rFonts w:asciiTheme="minorHAnsi" w:hAnsiTheme="minorHAnsi"/>
          <w:sz w:val="20"/>
          <w:szCs w:val="20"/>
        </w:rPr>
        <w:t xml:space="preserv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predkladá návrh správy z finančnej kontroly na mieste alebo správu z finančnej kontroly na mieste vždy </w:t>
      </w:r>
      <w:r w:rsidR="00B00C29" w:rsidRPr="008F2B64">
        <w:rPr>
          <w:rFonts w:asciiTheme="minorHAnsi" w:hAnsiTheme="minorHAnsi"/>
          <w:b/>
          <w:sz w:val="20"/>
          <w:szCs w:val="20"/>
        </w:rPr>
        <w:t>Prijímateľovi</w:t>
      </w:r>
      <w:r w:rsidRPr="008F2B64">
        <w:rPr>
          <w:rFonts w:asciiTheme="minorHAnsi" w:hAnsiTheme="minorHAnsi"/>
          <w:sz w:val="20"/>
          <w:szCs w:val="20"/>
        </w:rPr>
        <w:t>, bez ohľadu na to, u ktorého subjektu či bola finančná kontrola na mieste vykonaná.</w:t>
      </w:r>
    </w:p>
    <w:p w14:paraId="3D27A9EA" w14:textId="77777777" w:rsidR="00637907" w:rsidRPr="008F2B64" w:rsidRDefault="00637907" w:rsidP="00637907">
      <w:pPr>
        <w:ind w:left="360"/>
        <w:jc w:val="both"/>
        <w:rPr>
          <w:rFonts w:asciiTheme="minorHAnsi" w:hAnsiTheme="minorHAnsi"/>
          <w:sz w:val="20"/>
          <w:szCs w:val="20"/>
        </w:rPr>
      </w:pPr>
    </w:p>
    <w:p w14:paraId="35AE564B" w14:textId="2B780013"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Po ukončení finančnej kontroly na mieste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vypracuje návrh správy z  finančnej kontroly na mieste alebo, ak neboli identifikované nedostatky, správu z finančnej kontroly na mieste. V rámci návrhu správy z finančnej kontroly na mieste poskytne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priestor na podanie námietok k navrhnutým odporúčaniam alebo k opatreniam a k lehote na predloženie písomného zoznamu splnených opatrení prijatých na nápravu zistených nedostatkov a na odstránenie príčin ich vzniku uvedených v návrhu správy, v rámci ktorých môže </w:t>
      </w:r>
      <w:r w:rsidR="00B00C29" w:rsidRPr="008F2B64">
        <w:rPr>
          <w:rFonts w:asciiTheme="minorHAnsi" w:hAnsiTheme="minorHAnsi"/>
          <w:b/>
          <w:sz w:val="20"/>
          <w:szCs w:val="20"/>
        </w:rPr>
        <w:t xml:space="preserve">Prijímateľ </w:t>
      </w:r>
      <w:r w:rsidRPr="008F2B64">
        <w:rPr>
          <w:rFonts w:asciiTheme="minorHAnsi" w:hAnsiTheme="minorHAnsi"/>
          <w:sz w:val="20"/>
          <w:szCs w:val="20"/>
        </w:rPr>
        <w:t>predložiť svoje stanovisko, vrátane vyjadrenia relevantných inštitúcií (Úradu pre verejné obstarávanie, príslušného rezortu alebo iných verejných subjektov, ktoré sú kompetentné vydať metodické usmernenie alebo vykonať vlastnú kontrolu).</w:t>
      </w:r>
    </w:p>
    <w:p w14:paraId="7C313E61" w14:textId="77777777" w:rsidR="00637907" w:rsidRPr="008F2B64" w:rsidRDefault="00637907" w:rsidP="00637907">
      <w:pPr>
        <w:pStyle w:val="Default"/>
        <w:jc w:val="both"/>
        <w:rPr>
          <w:rFonts w:asciiTheme="minorHAnsi" w:hAnsiTheme="minorHAnsi"/>
          <w:bCs/>
          <w:color w:val="auto"/>
          <w:sz w:val="20"/>
          <w:szCs w:val="20"/>
        </w:rPr>
      </w:pPr>
    </w:p>
    <w:p w14:paraId="083305DA" w14:textId="2880F615"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sz w:val="20"/>
          <w:szCs w:val="20"/>
        </w:rPr>
        <w:t xml:space="preserve">Ak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pri výkone finančnej kontroly na mieste zistí v oblasti nezrovnalosť s finančným dopadom, rozšíri vzorku o všetky výdavky tohto typu uvedené v zozname účtovných dokladov. Ak sa potvrdí systémov</w:t>
      </w:r>
      <w:r w:rsidR="007D2FA7" w:rsidRPr="008F2B64">
        <w:rPr>
          <w:rFonts w:asciiTheme="minorHAnsi" w:hAnsiTheme="minorHAnsi"/>
          <w:sz w:val="20"/>
          <w:szCs w:val="20"/>
        </w:rPr>
        <w:t>ý charakter</w:t>
      </w:r>
      <w:r w:rsidRPr="008F2B64">
        <w:rPr>
          <w:rFonts w:asciiTheme="minorHAnsi" w:hAnsiTheme="minorHAnsi"/>
          <w:sz w:val="20"/>
          <w:szCs w:val="20"/>
        </w:rPr>
        <w:t xml:space="preserve"> nezrovnalosti, t.j. ak sa rovnaká nezrovnalosť vyskytne u väčšiny výdavkov tohto typu, rozšíri </w:t>
      </w:r>
      <w:r w:rsidR="007D2FA7" w:rsidRPr="008F2B64">
        <w:rPr>
          <w:rFonts w:asciiTheme="minorHAnsi" w:hAnsiTheme="minorHAnsi"/>
          <w:b/>
          <w:sz w:val="20"/>
          <w:szCs w:val="20"/>
        </w:rPr>
        <w:t>S</w:t>
      </w:r>
      <w:r w:rsidRPr="008F2B64">
        <w:rPr>
          <w:rFonts w:asciiTheme="minorHAnsi" w:hAnsiTheme="minorHAnsi"/>
          <w:b/>
          <w:sz w:val="20"/>
          <w:szCs w:val="20"/>
        </w:rPr>
        <w:t>právca programu</w:t>
      </w:r>
      <w:r w:rsidRPr="008F2B64">
        <w:rPr>
          <w:rFonts w:asciiTheme="minorHAnsi" w:hAnsiTheme="minorHAnsi"/>
          <w:sz w:val="20"/>
          <w:szCs w:val="20"/>
        </w:rPr>
        <w:t xml:space="preserve"> finančnú kontrolu na mieste </w:t>
      </w:r>
      <w:r w:rsidR="001806CD" w:rsidRPr="008F2B64">
        <w:rPr>
          <w:rFonts w:asciiTheme="minorHAnsi" w:hAnsiTheme="minorHAnsi"/>
          <w:sz w:val="20"/>
          <w:szCs w:val="20"/>
        </w:rPr>
        <w:t xml:space="preserve">o </w:t>
      </w:r>
      <w:r w:rsidRPr="008F2B64">
        <w:rPr>
          <w:rFonts w:asciiTheme="minorHAnsi" w:hAnsiTheme="minorHAnsi"/>
          <w:sz w:val="20"/>
          <w:szCs w:val="20"/>
        </w:rPr>
        <w:t xml:space="preserve">všetky výdavky tohto typu v rámci všetkých doteraz predložených </w:t>
      </w:r>
      <w:r w:rsidRPr="008F2B64">
        <w:rPr>
          <w:rFonts w:asciiTheme="minorHAnsi" w:hAnsiTheme="minorHAnsi"/>
          <w:b/>
          <w:sz w:val="20"/>
          <w:szCs w:val="20"/>
        </w:rPr>
        <w:t>priebežných správ o projekte</w:t>
      </w:r>
      <w:r w:rsidRPr="008F2B64">
        <w:rPr>
          <w:rFonts w:asciiTheme="minorHAnsi" w:hAnsiTheme="minorHAnsi"/>
          <w:sz w:val="20"/>
          <w:szCs w:val="20"/>
        </w:rPr>
        <w:t xml:space="preserve">. </w:t>
      </w:r>
    </w:p>
    <w:p w14:paraId="5C8517D1" w14:textId="77777777" w:rsidR="00B00C29" w:rsidRPr="008F2B64" w:rsidRDefault="00B00C29" w:rsidP="00767D40">
      <w:pPr>
        <w:pStyle w:val="Odsekzoznamu"/>
        <w:rPr>
          <w:rFonts w:asciiTheme="minorHAnsi" w:hAnsiTheme="minorHAnsi"/>
          <w:sz w:val="20"/>
          <w:szCs w:val="20"/>
        </w:rPr>
      </w:pPr>
    </w:p>
    <w:p w14:paraId="2874445A" w14:textId="77777777" w:rsidR="00637907" w:rsidRPr="008F2B64" w:rsidRDefault="00637907" w:rsidP="00637907">
      <w:pPr>
        <w:numPr>
          <w:ilvl w:val="0"/>
          <w:numId w:val="9"/>
        </w:num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je povinný po ukončení finančnej kontroly na mieste odstupňovať výsledok kontroly obdobne ako v prípade administratívnej finančnej kontroly.</w:t>
      </w:r>
    </w:p>
    <w:p w14:paraId="0F6F0777" w14:textId="77777777" w:rsidR="00637907" w:rsidRPr="008F2B64" w:rsidRDefault="00637907" w:rsidP="00637907">
      <w:pPr>
        <w:ind w:left="360"/>
        <w:jc w:val="both"/>
        <w:rPr>
          <w:rFonts w:asciiTheme="minorHAnsi" w:hAnsiTheme="minorHAnsi"/>
          <w:sz w:val="20"/>
          <w:szCs w:val="20"/>
        </w:rPr>
      </w:pPr>
    </w:p>
    <w:p w14:paraId="317E20BF" w14:textId="77777777" w:rsidR="00637907" w:rsidRPr="008F2B64" w:rsidRDefault="00637907" w:rsidP="00637907">
      <w:pPr>
        <w:jc w:val="both"/>
        <w:rPr>
          <w:rFonts w:asciiTheme="minorHAnsi" w:hAnsiTheme="minorHAnsi"/>
          <w:sz w:val="20"/>
          <w:szCs w:val="20"/>
        </w:rPr>
      </w:pPr>
      <w:r w:rsidRPr="008F2B64">
        <w:rPr>
          <w:rFonts w:asciiTheme="minorHAnsi" w:hAnsiTheme="minorHAnsi"/>
          <w:b/>
          <w:sz w:val="20"/>
          <w:szCs w:val="20"/>
        </w:rPr>
        <w:t>Správca programu</w:t>
      </w:r>
      <w:r w:rsidRPr="008F2B64">
        <w:rPr>
          <w:rFonts w:asciiTheme="minorHAnsi" w:hAnsiTheme="minorHAnsi"/>
          <w:sz w:val="20"/>
          <w:szCs w:val="20"/>
        </w:rPr>
        <w:t xml:space="preserve"> v rámci interného manuálu </w:t>
      </w:r>
      <w:r w:rsidR="007D2FA7" w:rsidRPr="008F2B64">
        <w:rPr>
          <w:rFonts w:asciiTheme="minorHAnsi" w:hAnsiTheme="minorHAnsi"/>
          <w:b/>
          <w:sz w:val="20"/>
          <w:szCs w:val="20"/>
        </w:rPr>
        <w:t>S</w:t>
      </w:r>
      <w:r w:rsidRPr="008F2B64">
        <w:rPr>
          <w:rFonts w:asciiTheme="minorHAnsi" w:hAnsiTheme="minorHAnsi"/>
          <w:b/>
          <w:sz w:val="20"/>
          <w:szCs w:val="20"/>
        </w:rPr>
        <w:t>právcu programu</w:t>
      </w:r>
      <w:r w:rsidRPr="008F2B64">
        <w:rPr>
          <w:rFonts w:asciiTheme="minorHAnsi" w:hAnsiTheme="minorHAnsi"/>
          <w:sz w:val="20"/>
          <w:szCs w:val="20"/>
        </w:rPr>
        <w:t xml:space="preserve"> zavedie písomné št</w:t>
      </w:r>
      <w:r w:rsidR="00941134" w:rsidRPr="008F2B64">
        <w:rPr>
          <w:rFonts w:asciiTheme="minorHAnsi" w:hAnsiTheme="minorHAnsi"/>
          <w:sz w:val="20"/>
          <w:szCs w:val="20"/>
        </w:rPr>
        <w:t>andardy a postupy pre vykonávanie</w:t>
      </w:r>
      <w:r w:rsidRPr="008F2B64">
        <w:rPr>
          <w:rFonts w:asciiTheme="minorHAnsi" w:hAnsiTheme="minorHAnsi"/>
          <w:sz w:val="20"/>
          <w:szCs w:val="20"/>
        </w:rPr>
        <w:t xml:space="preserve"> finančnej kontroly</w:t>
      </w:r>
      <w:r w:rsidR="00941134" w:rsidRPr="008F2B64">
        <w:rPr>
          <w:rFonts w:asciiTheme="minorHAnsi" w:hAnsiTheme="minorHAnsi"/>
          <w:sz w:val="20"/>
          <w:szCs w:val="20"/>
        </w:rPr>
        <w:t xml:space="preserve"> na mieste</w:t>
      </w:r>
      <w:r w:rsidRPr="008F2B64">
        <w:rPr>
          <w:rFonts w:asciiTheme="minorHAnsi" w:hAnsiTheme="minorHAnsi"/>
          <w:sz w:val="20"/>
          <w:szCs w:val="20"/>
        </w:rPr>
        <w:t xml:space="preserve"> a uchováva </w:t>
      </w:r>
      <w:r w:rsidR="00941134" w:rsidRPr="008F2B64">
        <w:rPr>
          <w:rFonts w:asciiTheme="minorHAnsi" w:hAnsiTheme="minorHAnsi"/>
          <w:sz w:val="20"/>
          <w:szCs w:val="20"/>
        </w:rPr>
        <w:t>návrhy správ</w:t>
      </w:r>
      <w:r w:rsidRPr="008F2B64">
        <w:rPr>
          <w:rFonts w:asciiTheme="minorHAnsi" w:hAnsiTheme="minorHAnsi"/>
          <w:sz w:val="20"/>
          <w:szCs w:val="20"/>
        </w:rPr>
        <w:t xml:space="preserve"> a správy z  finančnej kontroly</w:t>
      </w:r>
      <w:r w:rsidR="00941134" w:rsidRPr="008F2B64">
        <w:rPr>
          <w:rFonts w:asciiTheme="minorHAnsi" w:hAnsiTheme="minorHAnsi"/>
          <w:sz w:val="20"/>
          <w:szCs w:val="20"/>
        </w:rPr>
        <w:t xml:space="preserve"> na mieste</w:t>
      </w:r>
      <w:r w:rsidRPr="008F2B64">
        <w:rPr>
          <w:rFonts w:asciiTheme="minorHAnsi" w:hAnsiTheme="minorHAnsi"/>
          <w:sz w:val="20"/>
          <w:szCs w:val="20"/>
        </w:rPr>
        <w:t>, uvedúc vykonané práce a opatrenia prijaté s ohľadom na zistené nezrovnalosti.</w:t>
      </w:r>
    </w:p>
    <w:p w14:paraId="4EBB01EC" w14:textId="77777777" w:rsidR="00610790" w:rsidRDefault="00610790">
      <w:pPr>
        <w:rPr>
          <w:rFonts w:asciiTheme="minorHAnsi" w:hAnsiTheme="minorHAnsi"/>
          <w:sz w:val="20"/>
          <w:szCs w:val="20"/>
        </w:rPr>
      </w:pPr>
    </w:p>
    <w:p w14:paraId="74BC7863" w14:textId="77777777" w:rsidR="008F2B64" w:rsidRDefault="008F2B64">
      <w:pPr>
        <w:rPr>
          <w:rFonts w:asciiTheme="minorHAnsi" w:hAnsiTheme="minorHAnsi"/>
          <w:sz w:val="20"/>
          <w:szCs w:val="20"/>
        </w:rPr>
      </w:pPr>
    </w:p>
    <w:p w14:paraId="7D637176" w14:textId="77777777" w:rsidR="008F2B64" w:rsidRDefault="008F2B64">
      <w:pPr>
        <w:rPr>
          <w:rFonts w:asciiTheme="minorHAnsi" w:hAnsiTheme="minorHAnsi"/>
          <w:sz w:val="20"/>
          <w:szCs w:val="20"/>
        </w:rPr>
      </w:pPr>
    </w:p>
    <w:p w14:paraId="6B04B3AD" w14:textId="77777777" w:rsidR="008F2B64" w:rsidRDefault="008F2B64">
      <w:pPr>
        <w:rPr>
          <w:rFonts w:asciiTheme="minorHAnsi" w:hAnsiTheme="minorHAnsi"/>
          <w:sz w:val="20"/>
          <w:szCs w:val="20"/>
        </w:rPr>
      </w:pPr>
    </w:p>
    <w:p w14:paraId="2E6DDEC6" w14:textId="77777777" w:rsidR="008F2B64" w:rsidRDefault="008F2B64">
      <w:pPr>
        <w:rPr>
          <w:rFonts w:asciiTheme="minorHAnsi" w:hAnsiTheme="minorHAnsi"/>
          <w:sz w:val="20"/>
          <w:szCs w:val="20"/>
        </w:rPr>
      </w:pPr>
    </w:p>
    <w:p w14:paraId="48080D33" w14:textId="77777777" w:rsidR="008F2B64" w:rsidRPr="008F2B64" w:rsidRDefault="008F2B64">
      <w:pPr>
        <w:rPr>
          <w:rFonts w:asciiTheme="minorHAnsi" w:hAnsiTheme="minorHAnsi"/>
          <w:sz w:val="20"/>
          <w:szCs w:val="20"/>
        </w:rPr>
      </w:pPr>
    </w:p>
    <w:p w14:paraId="77459FF6" w14:textId="77777777" w:rsidR="00941134" w:rsidRPr="008F2B64" w:rsidRDefault="00941134" w:rsidP="00941134">
      <w:pPr>
        <w:pStyle w:val="Nadpis1"/>
        <w:rPr>
          <w:rFonts w:asciiTheme="minorHAnsi" w:hAnsiTheme="minorHAnsi"/>
          <w:sz w:val="24"/>
        </w:rPr>
      </w:pPr>
      <w:r w:rsidRPr="008F2B64">
        <w:rPr>
          <w:rFonts w:asciiTheme="minorHAnsi" w:hAnsiTheme="minorHAnsi"/>
          <w:sz w:val="24"/>
        </w:rPr>
        <w:t>Monitorovanie</w:t>
      </w:r>
    </w:p>
    <w:p w14:paraId="4516896B" w14:textId="77777777" w:rsidR="00941134" w:rsidRPr="00767D40" w:rsidRDefault="00941134" w:rsidP="00941134">
      <w:pPr>
        <w:rPr>
          <w:rFonts w:asciiTheme="minorHAnsi" w:hAnsiTheme="minorHAnsi"/>
        </w:rPr>
      </w:pPr>
    </w:p>
    <w:p w14:paraId="0CA29AD3" w14:textId="77777777" w:rsidR="00941134" w:rsidRPr="008F2B64" w:rsidRDefault="00941134" w:rsidP="00A656C5">
      <w:pPr>
        <w:pStyle w:val="Nadpis2"/>
        <w:rPr>
          <w:rFonts w:asciiTheme="minorHAnsi" w:hAnsiTheme="minorHAnsi"/>
          <w:caps/>
          <w:sz w:val="24"/>
        </w:rPr>
      </w:pPr>
      <w:bookmarkStart w:id="3" w:name="_Toc318099329"/>
      <w:bookmarkStart w:id="4" w:name="_Toc475904154"/>
      <w:r w:rsidRPr="008F2B64">
        <w:rPr>
          <w:rFonts w:asciiTheme="minorHAnsi" w:hAnsiTheme="minorHAnsi"/>
          <w:sz w:val="24"/>
        </w:rPr>
        <w:t>Základné predpoklady monitorovania</w:t>
      </w:r>
      <w:bookmarkEnd w:id="3"/>
      <w:bookmarkEnd w:id="4"/>
    </w:p>
    <w:p w14:paraId="551A5908" w14:textId="77777777" w:rsidR="00941134" w:rsidRPr="00767D40" w:rsidRDefault="00941134" w:rsidP="00941134">
      <w:pPr>
        <w:rPr>
          <w:rFonts w:asciiTheme="minorHAnsi" w:hAnsiTheme="minorHAnsi"/>
        </w:rPr>
      </w:pPr>
    </w:p>
    <w:p w14:paraId="6ED67393" w14:textId="35A7B13E" w:rsidR="00941134" w:rsidRPr="008F2B64" w:rsidRDefault="00941134" w:rsidP="00941134">
      <w:pPr>
        <w:jc w:val="both"/>
        <w:rPr>
          <w:rFonts w:asciiTheme="minorHAnsi" w:hAnsiTheme="minorHAnsi"/>
          <w:bCs/>
          <w:sz w:val="20"/>
        </w:rPr>
      </w:pPr>
      <w:r w:rsidRPr="008F2B64">
        <w:rPr>
          <w:rFonts w:asciiTheme="minorHAnsi" w:hAnsiTheme="minorHAnsi"/>
          <w:sz w:val="20"/>
        </w:rPr>
        <w:t xml:space="preserve">Monitorovaním sa rozumie </w:t>
      </w:r>
      <w:r w:rsidRPr="008F2B64">
        <w:rPr>
          <w:rFonts w:asciiTheme="minorHAnsi" w:hAnsiTheme="minorHAnsi"/>
          <w:bCs/>
          <w:sz w:val="20"/>
        </w:rPr>
        <w:t xml:space="preserve">objektívne pozorovanie implementácie projektu, s cieľom porovnať dosiahnutý pokrok v implementácii </w:t>
      </w:r>
      <w:r w:rsidR="00180C48" w:rsidRPr="008F2B64">
        <w:rPr>
          <w:rFonts w:asciiTheme="minorHAnsi" w:hAnsiTheme="minorHAnsi"/>
          <w:b/>
          <w:bCs/>
          <w:sz w:val="20"/>
        </w:rPr>
        <w:t>Projektu</w:t>
      </w:r>
      <w:r w:rsidR="00180C48" w:rsidRPr="008F2B64">
        <w:rPr>
          <w:rFonts w:asciiTheme="minorHAnsi" w:hAnsiTheme="minorHAnsi"/>
          <w:bCs/>
          <w:sz w:val="20"/>
        </w:rPr>
        <w:t xml:space="preserve"> </w:t>
      </w:r>
      <w:r w:rsidRPr="008F2B64">
        <w:rPr>
          <w:rFonts w:asciiTheme="minorHAnsi" w:hAnsiTheme="minorHAnsi"/>
          <w:bCs/>
          <w:sz w:val="20"/>
        </w:rPr>
        <w:t>vo vzťahu k očakávaným cieľom a výstupom projektu a s cieľom včasného identifikovania potenciálnych problémov, aby bolo možné prijať nápravné opatrenia.</w:t>
      </w:r>
    </w:p>
    <w:p w14:paraId="341CCF48" w14:textId="77777777" w:rsidR="00941134" w:rsidRPr="008F2B64" w:rsidRDefault="00941134" w:rsidP="00941134">
      <w:pPr>
        <w:rPr>
          <w:rFonts w:asciiTheme="minorHAnsi" w:hAnsiTheme="minorHAnsi"/>
          <w:sz w:val="20"/>
        </w:rPr>
      </w:pPr>
    </w:p>
    <w:p w14:paraId="5048C0D1" w14:textId="39B7E43E" w:rsidR="00941134" w:rsidRPr="008F2B64" w:rsidRDefault="00941134" w:rsidP="00941134">
      <w:pPr>
        <w:jc w:val="both"/>
        <w:rPr>
          <w:rFonts w:asciiTheme="minorHAnsi" w:hAnsiTheme="minorHAnsi"/>
          <w:bCs/>
          <w:sz w:val="20"/>
        </w:rPr>
      </w:pPr>
      <w:r w:rsidRPr="008F2B64">
        <w:rPr>
          <w:rFonts w:asciiTheme="minorHAnsi" w:hAnsiTheme="minorHAnsi"/>
          <w:sz w:val="20"/>
        </w:rPr>
        <w:t xml:space="preserve">Základnou funkciou monitorovania je </w:t>
      </w:r>
      <w:r w:rsidRPr="008F2B64">
        <w:rPr>
          <w:rFonts w:asciiTheme="minorHAnsi" w:hAnsiTheme="minorHAnsi"/>
          <w:bCs/>
          <w:sz w:val="20"/>
        </w:rPr>
        <w:t xml:space="preserve">porovnať dosiahnutý pokrok v implementácii programu alebo </w:t>
      </w:r>
      <w:r w:rsidR="00180C48" w:rsidRPr="008F2B64">
        <w:rPr>
          <w:rFonts w:asciiTheme="minorHAnsi" w:hAnsiTheme="minorHAnsi"/>
          <w:b/>
          <w:bCs/>
          <w:sz w:val="20"/>
        </w:rPr>
        <w:t>Projektu</w:t>
      </w:r>
      <w:r w:rsidR="00180C48" w:rsidRPr="008F2B64">
        <w:rPr>
          <w:rFonts w:asciiTheme="minorHAnsi" w:hAnsiTheme="minorHAnsi"/>
          <w:bCs/>
          <w:sz w:val="20"/>
        </w:rPr>
        <w:t xml:space="preserve"> </w:t>
      </w:r>
      <w:r w:rsidRPr="008F2B64">
        <w:rPr>
          <w:rFonts w:asciiTheme="minorHAnsi" w:hAnsiTheme="minorHAnsi"/>
          <w:bCs/>
          <w:sz w:val="20"/>
        </w:rPr>
        <w:t xml:space="preserve">vo vzťahu k očakávaným cieľom a výstupom programu alebo </w:t>
      </w:r>
      <w:r w:rsidR="00180C48" w:rsidRPr="008F2B64">
        <w:rPr>
          <w:rFonts w:asciiTheme="minorHAnsi" w:hAnsiTheme="minorHAnsi"/>
          <w:b/>
          <w:bCs/>
          <w:sz w:val="20"/>
        </w:rPr>
        <w:t>Projektu</w:t>
      </w:r>
      <w:r w:rsidRPr="008F2B64">
        <w:rPr>
          <w:rFonts w:asciiTheme="minorHAnsi" w:hAnsiTheme="minorHAnsi"/>
          <w:b/>
          <w:bCs/>
          <w:sz w:val="20"/>
        </w:rPr>
        <w:t xml:space="preserve">. </w:t>
      </w:r>
      <w:r w:rsidRPr="008F2B64">
        <w:rPr>
          <w:rFonts w:asciiTheme="minorHAnsi" w:hAnsiTheme="minorHAnsi"/>
          <w:bCs/>
          <w:sz w:val="20"/>
        </w:rPr>
        <w:t>Pri výkone monitorovani</w:t>
      </w:r>
      <w:r w:rsidR="001806CD" w:rsidRPr="008F2B64">
        <w:rPr>
          <w:rFonts w:asciiTheme="minorHAnsi" w:hAnsiTheme="minorHAnsi"/>
          <w:bCs/>
          <w:sz w:val="20"/>
        </w:rPr>
        <w:t>a</w:t>
      </w:r>
      <w:r w:rsidRPr="008F2B64">
        <w:rPr>
          <w:rFonts w:asciiTheme="minorHAnsi" w:hAnsiTheme="minorHAnsi"/>
          <w:bCs/>
          <w:sz w:val="20"/>
        </w:rPr>
        <w:t xml:space="preserve"> sa pozornosť nesústreďuje na kontrolu oprávnenosti výdavkov, ale skúma sa nákladová efektívnosť. </w:t>
      </w:r>
    </w:p>
    <w:p w14:paraId="1219EC98" w14:textId="77777777" w:rsidR="00941134" w:rsidRPr="008F2B64" w:rsidRDefault="00941134" w:rsidP="00941134">
      <w:pPr>
        <w:jc w:val="both"/>
        <w:rPr>
          <w:rFonts w:asciiTheme="minorHAnsi" w:hAnsiTheme="minorHAnsi"/>
          <w:sz w:val="20"/>
        </w:rPr>
      </w:pPr>
    </w:p>
    <w:p w14:paraId="07962E75" w14:textId="5EBBE554" w:rsidR="00941134" w:rsidRPr="008F2B64" w:rsidRDefault="00941134" w:rsidP="00941134">
      <w:pPr>
        <w:jc w:val="both"/>
        <w:rPr>
          <w:rFonts w:asciiTheme="minorHAnsi" w:hAnsiTheme="minorHAnsi"/>
          <w:sz w:val="20"/>
        </w:rPr>
      </w:pPr>
      <w:r w:rsidRPr="008F2B64">
        <w:rPr>
          <w:rFonts w:asciiTheme="minorHAnsi" w:hAnsiTheme="minorHAnsi"/>
          <w:sz w:val="20"/>
        </w:rPr>
        <w:t xml:space="preserve">Monitorovanie je založené na porovnaní návrhu programu/žiadosti o projekt s aktuálnym stavom implementácie </w:t>
      </w:r>
      <w:r w:rsidR="00180C48" w:rsidRPr="008F2B64">
        <w:rPr>
          <w:rFonts w:asciiTheme="minorHAnsi" w:hAnsiTheme="minorHAnsi"/>
          <w:b/>
          <w:sz w:val="20"/>
        </w:rPr>
        <w:t>Projektu</w:t>
      </w:r>
      <w:r w:rsidRPr="008F2B64">
        <w:rPr>
          <w:rFonts w:asciiTheme="minorHAnsi" w:hAnsiTheme="minorHAnsi"/>
          <w:b/>
          <w:sz w:val="20"/>
        </w:rPr>
        <w:t>.</w:t>
      </w:r>
      <w:r w:rsidRPr="008F2B64">
        <w:rPr>
          <w:rFonts w:asciiTheme="minorHAnsi" w:hAnsiTheme="minorHAnsi"/>
          <w:sz w:val="20"/>
        </w:rPr>
        <w:t xml:space="preserve"> Tento postup je nevyhnutným a najdôležitejším predpokladom uplatňovania princípov riadenia založeného na výsledkoch, pričom sa zároveň predpokladá, že výberový proces projektov a vypracovanie návrhu programu budú schopné identifikovať projekty a schváliť takú podobu programov, ktorá pri ich zodpovednej, riadnej a včasnej implementácii zabezpečí dosiahnutie najlepších dosiahnuteľných účinkov programu/projektu.</w:t>
      </w:r>
    </w:p>
    <w:p w14:paraId="2780EA90" w14:textId="77777777" w:rsidR="00941134" w:rsidRPr="00767D40" w:rsidRDefault="00941134" w:rsidP="00941134">
      <w:pPr>
        <w:jc w:val="both"/>
        <w:rPr>
          <w:rFonts w:asciiTheme="minorHAnsi" w:hAnsiTheme="minorHAnsi"/>
        </w:rPr>
      </w:pPr>
    </w:p>
    <w:p w14:paraId="17B368A9" w14:textId="77777777" w:rsidR="00941134" w:rsidRPr="008F2B64" w:rsidRDefault="00941134" w:rsidP="00A656C5">
      <w:pPr>
        <w:pStyle w:val="Nadpis2"/>
        <w:rPr>
          <w:rFonts w:asciiTheme="minorHAnsi" w:hAnsiTheme="minorHAnsi"/>
          <w:caps/>
          <w:sz w:val="24"/>
        </w:rPr>
      </w:pPr>
      <w:bookmarkStart w:id="5" w:name="_Toc475904155"/>
      <w:r w:rsidRPr="008F2B64">
        <w:rPr>
          <w:rFonts w:asciiTheme="minorHAnsi" w:hAnsiTheme="minorHAnsi"/>
          <w:sz w:val="24"/>
        </w:rPr>
        <w:t>Výber vzorky</w:t>
      </w:r>
      <w:bookmarkEnd w:id="5"/>
    </w:p>
    <w:p w14:paraId="58C2E6C5" w14:textId="77777777" w:rsidR="00941134" w:rsidRPr="00767D40" w:rsidRDefault="00941134" w:rsidP="00941134">
      <w:pPr>
        <w:rPr>
          <w:rFonts w:asciiTheme="minorHAnsi" w:hAnsiTheme="minorHAnsi"/>
          <w:lang w:eastAsia="cs-CZ"/>
        </w:rPr>
      </w:pPr>
    </w:p>
    <w:p w14:paraId="481C096E"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Pri výbere vzorky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dodržiava nasledovné pravidlá:</w:t>
      </w:r>
    </w:p>
    <w:p w14:paraId="76A29015" w14:textId="77777777" w:rsidR="00941134" w:rsidRPr="008F2B64" w:rsidRDefault="00941134" w:rsidP="00941134">
      <w:pPr>
        <w:jc w:val="both"/>
        <w:rPr>
          <w:rFonts w:asciiTheme="minorHAnsi" w:hAnsiTheme="minorHAnsi"/>
          <w:sz w:val="20"/>
        </w:rPr>
      </w:pPr>
    </w:p>
    <w:p w14:paraId="557E6EA3" w14:textId="6959BA4E"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každý projekt s </w:t>
      </w:r>
      <w:r w:rsidRPr="008F2B64">
        <w:rPr>
          <w:rFonts w:asciiTheme="minorHAnsi" w:hAnsiTheme="minorHAnsi"/>
          <w:b/>
          <w:sz w:val="20"/>
        </w:rPr>
        <w:t>celkovými oprávnenými výdavkami</w:t>
      </w:r>
      <w:r w:rsidRPr="008F2B64">
        <w:rPr>
          <w:rFonts w:asciiTheme="minorHAnsi" w:hAnsiTheme="minorHAnsi"/>
          <w:sz w:val="20"/>
        </w:rPr>
        <w:t xml:space="preserve"> presahujúcimi 1 mil</w:t>
      </w:r>
      <w:r w:rsidR="00180C48" w:rsidRPr="008F2B64">
        <w:rPr>
          <w:rFonts w:asciiTheme="minorHAnsi" w:hAnsiTheme="minorHAnsi"/>
          <w:sz w:val="20"/>
        </w:rPr>
        <w:t xml:space="preserve">ión </w:t>
      </w:r>
      <w:r w:rsidRPr="008F2B64">
        <w:rPr>
          <w:rFonts w:asciiTheme="minorHAnsi" w:hAnsiTheme="minorHAnsi"/>
          <w:sz w:val="20"/>
        </w:rPr>
        <w:t>eur musí byť monitorovaný najmenej raz ročne,</w:t>
      </w:r>
      <w:bookmarkStart w:id="6" w:name="_GoBack"/>
      <w:bookmarkEnd w:id="6"/>
    </w:p>
    <w:p w14:paraId="6E674A8A" w14:textId="324D26AB"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každý projekt s </w:t>
      </w:r>
      <w:r w:rsidRPr="008F2B64">
        <w:rPr>
          <w:rFonts w:asciiTheme="minorHAnsi" w:hAnsiTheme="minorHAnsi"/>
          <w:b/>
          <w:sz w:val="20"/>
        </w:rPr>
        <w:t>celkovými oprávnenými výdavkami</w:t>
      </w:r>
      <w:r w:rsidRPr="008F2B64">
        <w:rPr>
          <w:rFonts w:asciiTheme="minorHAnsi" w:hAnsiTheme="minorHAnsi"/>
          <w:sz w:val="20"/>
        </w:rPr>
        <w:t xml:space="preserve"> nižšími ako 1 mil</w:t>
      </w:r>
      <w:r w:rsidR="00180C48" w:rsidRPr="008F2B64">
        <w:rPr>
          <w:rFonts w:asciiTheme="minorHAnsi" w:hAnsiTheme="minorHAnsi"/>
          <w:sz w:val="20"/>
        </w:rPr>
        <w:t>ión</w:t>
      </w:r>
      <w:r w:rsidRPr="008F2B64">
        <w:rPr>
          <w:rFonts w:asciiTheme="minorHAnsi" w:hAnsiTheme="minorHAnsi"/>
          <w:sz w:val="20"/>
        </w:rPr>
        <w:t xml:space="preserve"> eur musí byť monitorovaný najmenej raz počas doby implementácie projektu a nie neskôr ako </w:t>
      </w:r>
      <w:r w:rsidR="00180C48" w:rsidRPr="008F2B64">
        <w:rPr>
          <w:rFonts w:asciiTheme="minorHAnsi" w:hAnsiTheme="minorHAnsi"/>
          <w:sz w:val="20"/>
        </w:rPr>
        <w:t>šesť (</w:t>
      </w:r>
      <w:r w:rsidRPr="008F2B64">
        <w:rPr>
          <w:rFonts w:asciiTheme="minorHAnsi" w:hAnsiTheme="minorHAnsi"/>
          <w:sz w:val="20"/>
        </w:rPr>
        <w:t>6</w:t>
      </w:r>
      <w:r w:rsidR="00180C48" w:rsidRPr="008F2B64">
        <w:rPr>
          <w:rFonts w:asciiTheme="minorHAnsi" w:hAnsiTheme="minorHAnsi"/>
          <w:sz w:val="20"/>
        </w:rPr>
        <w:t>)</w:t>
      </w:r>
      <w:r w:rsidRPr="008F2B64">
        <w:rPr>
          <w:rFonts w:asciiTheme="minorHAnsi" w:hAnsiTheme="minorHAnsi"/>
          <w:sz w:val="20"/>
        </w:rPr>
        <w:t xml:space="preserve"> mesiacov pred plánovaným ukončením projektu,</w:t>
      </w:r>
    </w:p>
    <w:p w14:paraId="0BA37C7C" w14:textId="77777777" w:rsidR="00941134" w:rsidRPr="008F2B64" w:rsidRDefault="00941134" w:rsidP="00941134">
      <w:pPr>
        <w:pStyle w:val="Odsekzoznamu"/>
        <w:numPr>
          <w:ilvl w:val="0"/>
          <w:numId w:val="21"/>
        </w:numPr>
        <w:jc w:val="both"/>
        <w:rPr>
          <w:rFonts w:asciiTheme="minorHAnsi" w:hAnsiTheme="minorHAnsi"/>
          <w:sz w:val="20"/>
        </w:rPr>
      </w:pPr>
      <w:r w:rsidRPr="008F2B64">
        <w:rPr>
          <w:rFonts w:asciiTheme="minorHAnsi" w:hAnsiTheme="minorHAnsi"/>
          <w:sz w:val="20"/>
        </w:rPr>
        <w:t>projekty s </w:t>
      </w:r>
      <w:r w:rsidRPr="008F2B64">
        <w:rPr>
          <w:rFonts w:asciiTheme="minorHAnsi" w:hAnsiTheme="minorHAnsi"/>
          <w:b/>
          <w:sz w:val="20"/>
        </w:rPr>
        <w:t>celkovými oprávnenými výdavkami</w:t>
      </w:r>
      <w:r w:rsidRPr="008F2B64">
        <w:rPr>
          <w:rFonts w:asciiTheme="minorHAnsi" w:hAnsiTheme="minorHAnsi"/>
          <w:sz w:val="20"/>
        </w:rPr>
        <w:t xml:space="preserve"> nižšími ako 250 000 eur sa vyberajú postupmi pre výber projektov pre </w:t>
      </w:r>
      <w:r w:rsidR="00A656C5" w:rsidRPr="008F2B64">
        <w:rPr>
          <w:rFonts w:asciiTheme="minorHAnsi" w:hAnsiTheme="minorHAnsi"/>
          <w:sz w:val="20"/>
        </w:rPr>
        <w:t>finančnú kontrolu na mieste</w:t>
      </w:r>
      <w:r w:rsidRPr="008F2B64">
        <w:rPr>
          <w:rFonts w:asciiTheme="minorHAnsi" w:hAnsiTheme="minorHAnsi"/>
          <w:sz w:val="20"/>
        </w:rPr>
        <w:t xml:space="preserve">, t.j. rizikovou analýzou. </w:t>
      </w:r>
    </w:p>
    <w:p w14:paraId="19EB4756" w14:textId="77777777" w:rsidR="00941134" w:rsidRPr="008F2B64" w:rsidRDefault="00941134" w:rsidP="00941134">
      <w:pPr>
        <w:jc w:val="both"/>
        <w:rPr>
          <w:rFonts w:asciiTheme="minorHAnsi" w:hAnsiTheme="minorHAnsi"/>
          <w:sz w:val="20"/>
        </w:rPr>
      </w:pPr>
    </w:p>
    <w:p w14:paraId="721C811C" w14:textId="249E786F" w:rsidR="00A656C5" w:rsidRPr="00767D40" w:rsidRDefault="00A656C5" w:rsidP="00941134">
      <w:pPr>
        <w:jc w:val="both"/>
        <w:rPr>
          <w:rFonts w:asciiTheme="minorHAnsi" w:hAnsiTheme="minorHAnsi"/>
        </w:rPr>
      </w:pPr>
      <w:r w:rsidRPr="008F2B64">
        <w:rPr>
          <w:rFonts w:asciiTheme="minorHAnsi" w:hAnsiTheme="minorHAnsi"/>
          <w:sz w:val="20"/>
        </w:rPr>
        <w:t xml:space="preserve">Z praktických dôvodov odporúča </w:t>
      </w:r>
      <w:r w:rsidR="00051026" w:rsidRPr="008F2B64">
        <w:rPr>
          <w:rFonts w:asciiTheme="minorHAnsi" w:hAnsiTheme="minorHAnsi"/>
          <w:b/>
          <w:sz w:val="20"/>
        </w:rPr>
        <w:t>N</w:t>
      </w:r>
      <w:r w:rsidR="00231C91" w:rsidRPr="008F2B64">
        <w:rPr>
          <w:rFonts w:asciiTheme="minorHAnsi" w:hAnsiTheme="minorHAnsi"/>
          <w:b/>
          <w:sz w:val="20"/>
        </w:rPr>
        <w:t>KB</w:t>
      </w:r>
      <w:r w:rsidRPr="008F2B64">
        <w:rPr>
          <w:rFonts w:asciiTheme="minorHAnsi" w:hAnsiTheme="minorHAnsi"/>
          <w:sz w:val="20"/>
        </w:rPr>
        <w:t xml:space="preserve"> vykonávať monitorovanie súčasne s finančnou kontrolou na mieste</w:t>
      </w:r>
      <w:r w:rsidR="00A9448D" w:rsidRPr="0078271A">
        <w:rPr>
          <w:rFonts w:asciiTheme="minorHAnsi" w:hAnsiTheme="minorHAnsi"/>
          <w:sz w:val="20"/>
        </w:rPr>
        <w:t>, ak to situácia umožňuje</w:t>
      </w:r>
      <w:r w:rsidR="001806CD" w:rsidRPr="008F2B64">
        <w:rPr>
          <w:rFonts w:asciiTheme="minorHAnsi" w:hAnsiTheme="minorHAnsi"/>
          <w:sz w:val="20"/>
        </w:rPr>
        <w:t>.</w:t>
      </w:r>
    </w:p>
    <w:p w14:paraId="4A920B54" w14:textId="77777777" w:rsidR="00941134" w:rsidRPr="00767D40" w:rsidRDefault="00941134" w:rsidP="00941134">
      <w:pPr>
        <w:rPr>
          <w:rFonts w:asciiTheme="minorHAnsi" w:hAnsiTheme="minorHAnsi"/>
        </w:rPr>
      </w:pPr>
    </w:p>
    <w:p w14:paraId="5FC96E9B" w14:textId="77777777" w:rsidR="00941134" w:rsidRPr="008F2B64" w:rsidRDefault="00941134" w:rsidP="00A656C5">
      <w:pPr>
        <w:pStyle w:val="Nadpis2"/>
        <w:rPr>
          <w:rFonts w:asciiTheme="minorHAnsi" w:hAnsiTheme="minorHAnsi"/>
          <w:caps/>
          <w:sz w:val="24"/>
        </w:rPr>
      </w:pPr>
      <w:bookmarkStart w:id="7" w:name="_Toc318099335"/>
      <w:bookmarkStart w:id="8" w:name="_Toc475904156"/>
      <w:r w:rsidRPr="008F2B64">
        <w:rPr>
          <w:rFonts w:asciiTheme="minorHAnsi" w:hAnsiTheme="minorHAnsi"/>
          <w:sz w:val="24"/>
        </w:rPr>
        <w:t>Vstupy monitorovania</w:t>
      </w:r>
      <w:bookmarkEnd w:id="7"/>
      <w:bookmarkEnd w:id="8"/>
      <w:r w:rsidRPr="008F2B64">
        <w:rPr>
          <w:rFonts w:asciiTheme="minorHAnsi" w:hAnsiTheme="minorHAnsi"/>
          <w:sz w:val="24"/>
        </w:rPr>
        <w:t xml:space="preserve"> </w:t>
      </w:r>
    </w:p>
    <w:p w14:paraId="4DA50906" w14:textId="77777777" w:rsidR="00941134" w:rsidRPr="00767D40" w:rsidRDefault="00941134" w:rsidP="00941134">
      <w:pPr>
        <w:rPr>
          <w:rFonts w:asciiTheme="minorHAnsi" w:hAnsiTheme="minorHAnsi"/>
        </w:rPr>
      </w:pPr>
    </w:p>
    <w:p w14:paraId="4F58076A" w14:textId="77777777" w:rsidR="00941134" w:rsidRPr="008F2B64" w:rsidRDefault="00941134" w:rsidP="00941134">
      <w:pPr>
        <w:rPr>
          <w:rFonts w:asciiTheme="minorHAnsi" w:hAnsiTheme="minorHAnsi"/>
          <w:sz w:val="20"/>
        </w:rPr>
      </w:pPr>
      <w:r w:rsidRPr="008F2B64">
        <w:rPr>
          <w:rFonts w:asciiTheme="minorHAnsi" w:hAnsiTheme="minorHAnsi"/>
          <w:sz w:val="20"/>
        </w:rPr>
        <w:t>Základné vstupy monitorovania tvoria:</w:t>
      </w:r>
    </w:p>
    <w:p w14:paraId="7F215E59" w14:textId="77777777" w:rsidR="00941134" w:rsidRPr="008F2B64" w:rsidRDefault="00941134" w:rsidP="00941134">
      <w:pPr>
        <w:rPr>
          <w:rFonts w:asciiTheme="minorHAnsi" w:hAnsiTheme="minorHAnsi"/>
          <w:sz w:val="20"/>
        </w:rPr>
      </w:pPr>
    </w:p>
    <w:p w14:paraId="3E2D6B4D" w14:textId="3284CCDE" w:rsidR="00941134" w:rsidRPr="008F2B64" w:rsidRDefault="00941134" w:rsidP="00941134">
      <w:pPr>
        <w:numPr>
          <w:ilvl w:val="0"/>
          <w:numId w:val="19"/>
        </w:numPr>
        <w:rPr>
          <w:rFonts w:asciiTheme="minorHAnsi" w:hAnsiTheme="minorHAnsi"/>
          <w:sz w:val="20"/>
        </w:rPr>
      </w:pPr>
      <w:r w:rsidRPr="008F2B64">
        <w:rPr>
          <w:rFonts w:asciiTheme="minorHAnsi" w:hAnsiTheme="minorHAnsi"/>
          <w:sz w:val="20"/>
        </w:rPr>
        <w:t>Dokumenty súvisiace s </w:t>
      </w:r>
      <w:r w:rsidR="00231C91" w:rsidRPr="008F2B64">
        <w:rPr>
          <w:rFonts w:asciiTheme="minorHAnsi" w:hAnsiTheme="minorHAnsi"/>
          <w:b/>
          <w:sz w:val="20"/>
        </w:rPr>
        <w:t>Projektom</w:t>
      </w:r>
      <w:r w:rsidR="00231C91" w:rsidRPr="008F2B64">
        <w:rPr>
          <w:rFonts w:asciiTheme="minorHAnsi" w:hAnsiTheme="minorHAnsi"/>
          <w:sz w:val="20"/>
        </w:rPr>
        <w:t>,</w:t>
      </w:r>
    </w:p>
    <w:p w14:paraId="6F7A4342" w14:textId="6450B504"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Overenie na mieste realizácie projektov</w:t>
      </w:r>
      <w:r w:rsidR="00231C91" w:rsidRPr="008F2B64">
        <w:rPr>
          <w:rFonts w:asciiTheme="minorHAnsi" w:hAnsiTheme="minorHAnsi"/>
          <w:sz w:val="20"/>
        </w:rPr>
        <w:t>,</w:t>
      </w:r>
    </w:p>
    <w:p w14:paraId="40733675" w14:textId="0AF96E45"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 xml:space="preserve">Riadený rozhovor s </w:t>
      </w:r>
      <w:r w:rsidR="00231C91" w:rsidRPr="008F2B64">
        <w:rPr>
          <w:rFonts w:asciiTheme="minorHAnsi" w:hAnsiTheme="minorHAnsi"/>
          <w:b/>
          <w:sz w:val="20"/>
        </w:rPr>
        <w:t>Prijímateľom</w:t>
      </w:r>
      <w:r w:rsidRPr="008F2B64">
        <w:rPr>
          <w:rFonts w:asciiTheme="minorHAnsi" w:hAnsiTheme="minorHAnsi"/>
          <w:sz w:val="20"/>
        </w:rPr>
        <w:t>/</w:t>
      </w:r>
      <w:r w:rsidR="00231C91" w:rsidRPr="008F2B64">
        <w:rPr>
          <w:rFonts w:asciiTheme="minorHAnsi" w:hAnsiTheme="minorHAnsi"/>
          <w:b/>
          <w:sz w:val="20"/>
        </w:rPr>
        <w:t>P</w:t>
      </w:r>
      <w:r w:rsidRPr="008F2B64">
        <w:rPr>
          <w:rFonts w:asciiTheme="minorHAnsi" w:hAnsiTheme="minorHAnsi"/>
          <w:b/>
          <w:sz w:val="20"/>
        </w:rPr>
        <w:t>artnerom</w:t>
      </w:r>
      <w:r w:rsidR="00231C91" w:rsidRPr="008F2B64">
        <w:rPr>
          <w:rFonts w:asciiTheme="minorHAnsi" w:hAnsiTheme="minorHAnsi"/>
          <w:sz w:val="20"/>
        </w:rPr>
        <w:t>,</w:t>
      </w:r>
    </w:p>
    <w:p w14:paraId="1EFD0D88" w14:textId="234F6C41" w:rsidR="00941134" w:rsidRPr="008F2B64" w:rsidRDefault="00941134" w:rsidP="00941134">
      <w:pPr>
        <w:numPr>
          <w:ilvl w:val="0"/>
          <w:numId w:val="19"/>
        </w:numPr>
        <w:jc w:val="both"/>
        <w:rPr>
          <w:rFonts w:asciiTheme="minorHAnsi" w:hAnsiTheme="minorHAnsi"/>
          <w:sz w:val="20"/>
        </w:rPr>
      </w:pPr>
      <w:r w:rsidRPr="008F2B64">
        <w:rPr>
          <w:rFonts w:asciiTheme="minorHAnsi" w:hAnsiTheme="minorHAnsi"/>
          <w:sz w:val="20"/>
        </w:rPr>
        <w:t>Prieskumy s aktérmi pôsobiacimi v danom území</w:t>
      </w:r>
      <w:r w:rsidR="00231C91" w:rsidRPr="008F2B64">
        <w:rPr>
          <w:rFonts w:asciiTheme="minorHAnsi" w:hAnsiTheme="minorHAnsi"/>
          <w:sz w:val="20"/>
        </w:rPr>
        <w:t>.</w:t>
      </w:r>
    </w:p>
    <w:p w14:paraId="6CFCEAE0" w14:textId="77777777" w:rsidR="00941134" w:rsidRPr="00767D40" w:rsidRDefault="00941134" w:rsidP="00941134">
      <w:pPr>
        <w:rPr>
          <w:rFonts w:asciiTheme="minorHAnsi" w:hAnsiTheme="minorHAnsi"/>
        </w:rPr>
      </w:pPr>
    </w:p>
    <w:p w14:paraId="3DCB96BA" w14:textId="77777777" w:rsidR="00941134" w:rsidRPr="00767D40" w:rsidRDefault="00941134" w:rsidP="00A90E72">
      <w:pPr>
        <w:pStyle w:val="Nadpis3"/>
        <w:rPr>
          <w:rFonts w:asciiTheme="minorHAnsi" w:hAnsiTheme="minorHAnsi"/>
        </w:rPr>
      </w:pPr>
      <w:bookmarkStart w:id="9" w:name="_Toc318099336"/>
      <w:bookmarkStart w:id="10" w:name="_Toc475904157"/>
      <w:r w:rsidRPr="00767D40">
        <w:rPr>
          <w:rFonts w:asciiTheme="minorHAnsi" w:hAnsiTheme="minorHAnsi"/>
        </w:rPr>
        <w:t>Dokumenty</w:t>
      </w:r>
      <w:bookmarkEnd w:id="9"/>
      <w:bookmarkEnd w:id="10"/>
      <w:r w:rsidRPr="00767D40">
        <w:rPr>
          <w:rFonts w:asciiTheme="minorHAnsi" w:hAnsiTheme="minorHAnsi"/>
        </w:rPr>
        <w:t xml:space="preserve"> </w:t>
      </w:r>
    </w:p>
    <w:p w14:paraId="46622115" w14:textId="77777777" w:rsidR="00941134" w:rsidRPr="00767D40" w:rsidRDefault="00941134" w:rsidP="00941134">
      <w:pPr>
        <w:rPr>
          <w:rFonts w:asciiTheme="minorHAnsi" w:hAnsiTheme="minorHAnsi"/>
        </w:rPr>
      </w:pPr>
    </w:p>
    <w:p w14:paraId="3D9BEF5B" w14:textId="77777777" w:rsidR="00941134" w:rsidRPr="008F2B64" w:rsidRDefault="00941134" w:rsidP="00941134">
      <w:pPr>
        <w:rPr>
          <w:rFonts w:asciiTheme="minorHAnsi" w:hAnsiTheme="minorHAnsi"/>
          <w:sz w:val="20"/>
          <w:szCs w:val="20"/>
        </w:rPr>
      </w:pPr>
      <w:r w:rsidRPr="008F2B64">
        <w:rPr>
          <w:rFonts w:asciiTheme="minorHAnsi" w:hAnsiTheme="minorHAnsi"/>
          <w:sz w:val="20"/>
          <w:szCs w:val="20"/>
        </w:rPr>
        <w:t>Najdôležitejšími dokumentmi monitorovania sú:</w:t>
      </w:r>
    </w:p>
    <w:p w14:paraId="223A4FE6" w14:textId="77777777" w:rsidR="00941134" w:rsidRPr="008F2B64" w:rsidRDefault="00941134" w:rsidP="00941134">
      <w:pPr>
        <w:rPr>
          <w:rFonts w:asciiTheme="minorHAnsi" w:hAnsiTheme="minorHAnsi"/>
          <w:sz w:val="20"/>
          <w:szCs w:val="20"/>
        </w:rPr>
      </w:pPr>
    </w:p>
    <w:p w14:paraId="3217FC3A" w14:textId="1E07F156"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1.</w:t>
      </w:r>
      <w:r w:rsidRPr="008F2B64">
        <w:rPr>
          <w:rFonts w:asciiTheme="minorHAnsi" w:hAnsiTheme="minorHAnsi"/>
          <w:sz w:val="20"/>
          <w:szCs w:val="20"/>
        </w:rPr>
        <w:tab/>
      </w:r>
      <w:r w:rsidRPr="008F2B64">
        <w:rPr>
          <w:rFonts w:asciiTheme="minorHAnsi" w:hAnsiTheme="minorHAnsi"/>
          <w:b/>
          <w:sz w:val="20"/>
          <w:szCs w:val="20"/>
        </w:rPr>
        <w:t>Žiadosť o projekt</w:t>
      </w:r>
      <w:r w:rsidR="00231C91" w:rsidRPr="008F2B64">
        <w:rPr>
          <w:rFonts w:asciiTheme="minorHAnsi" w:hAnsiTheme="minorHAnsi"/>
          <w:sz w:val="20"/>
          <w:szCs w:val="20"/>
        </w:rPr>
        <w:t>,</w:t>
      </w:r>
    </w:p>
    <w:p w14:paraId="5D341675" w14:textId="31C2206C"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2.</w:t>
      </w:r>
      <w:r w:rsidRPr="008F2B64">
        <w:rPr>
          <w:rFonts w:asciiTheme="minorHAnsi" w:hAnsiTheme="minorHAnsi"/>
          <w:sz w:val="20"/>
          <w:szCs w:val="20"/>
        </w:rPr>
        <w:tab/>
      </w:r>
      <w:r w:rsidRPr="008F2B64">
        <w:rPr>
          <w:rFonts w:asciiTheme="minorHAnsi" w:hAnsiTheme="minorHAnsi"/>
          <w:b/>
          <w:sz w:val="20"/>
          <w:szCs w:val="20"/>
        </w:rPr>
        <w:t>Projektová zmluva</w:t>
      </w:r>
      <w:r w:rsidR="00231C91" w:rsidRPr="008F2B64">
        <w:rPr>
          <w:rFonts w:asciiTheme="minorHAnsi" w:hAnsiTheme="minorHAnsi"/>
          <w:sz w:val="20"/>
          <w:szCs w:val="20"/>
        </w:rPr>
        <w:t>,</w:t>
      </w:r>
    </w:p>
    <w:p w14:paraId="324E7B18" w14:textId="7F62A134"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3.</w:t>
      </w:r>
      <w:r w:rsidRPr="008F2B64">
        <w:rPr>
          <w:rFonts w:asciiTheme="minorHAnsi" w:hAnsiTheme="minorHAnsi"/>
          <w:sz w:val="20"/>
          <w:szCs w:val="20"/>
        </w:rPr>
        <w:tab/>
        <w:t>Hodnotiaca správa projektu, ak bola vypracovaná</w:t>
      </w:r>
      <w:r w:rsidR="00231C91" w:rsidRPr="008F2B64">
        <w:rPr>
          <w:rFonts w:asciiTheme="minorHAnsi" w:hAnsiTheme="minorHAnsi"/>
          <w:sz w:val="20"/>
          <w:szCs w:val="20"/>
        </w:rPr>
        <w:t>,</w:t>
      </w:r>
    </w:p>
    <w:p w14:paraId="07D5137A" w14:textId="7A69E558"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4.</w:t>
      </w:r>
      <w:r w:rsidRPr="008F2B64">
        <w:rPr>
          <w:rFonts w:asciiTheme="minorHAnsi" w:hAnsiTheme="minorHAnsi"/>
          <w:sz w:val="20"/>
          <w:szCs w:val="20"/>
        </w:rPr>
        <w:tab/>
        <w:t xml:space="preserve">Korešpondencia k zmenám </w:t>
      </w:r>
      <w:r w:rsidR="00231C91" w:rsidRPr="008F2B64">
        <w:rPr>
          <w:rFonts w:asciiTheme="minorHAnsi" w:hAnsiTheme="minorHAnsi"/>
          <w:b/>
          <w:sz w:val="20"/>
          <w:szCs w:val="20"/>
        </w:rPr>
        <w:t>Projektu</w:t>
      </w:r>
      <w:r w:rsidR="00231C91" w:rsidRPr="008F2B64">
        <w:rPr>
          <w:rFonts w:asciiTheme="minorHAnsi" w:hAnsiTheme="minorHAnsi"/>
          <w:sz w:val="20"/>
          <w:szCs w:val="20"/>
        </w:rPr>
        <w:t xml:space="preserve"> </w:t>
      </w:r>
      <w:r w:rsidRPr="008F2B64">
        <w:rPr>
          <w:rFonts w:asciiTheme="minorHAnsi" w:hAnsiTheme="minorHAnsi"/>
          <w:sz w:val="20"/>
          <w:szCs w:val="20"/>
        </w:rPr>
        <w:t>pred schválením, ak boli vykonané</w:t>
      </w:r>
      <w:r w:rsidR="00231C91" w:rsidRPr="008F2B64">
        <w:rPr>
          <w:rFonts w:asciiTheme="minorHAnsi" w:hAnsiTheme="minorHAnsi"/>
          <w:sz w:val="20"/>
          <w:szCs w:val="20"/>
        </w:rPr>
        <w:t>,</w:t>
      </w:r>
    </w:p>
    <w:p w14:paraId="1458D4F0" w14:textId="4B905B8D"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5.</w:t>
      </w:r>
      <w:r w:rsidRPr="008F2B64">
        <w:rPr>
          <w:rFonts w:asciiTheme="minorHAnsi" w:hAnsiTheme="minorHAnsi"/>
          <w:sz w:val="20"/>
          <w:szCs w:val="20"/>
        </w:rPr>
        <w:tab/>
        <w:t>Vyplnený dotazník</w:t>
      </w:r>
      <w:r w:rsidR="00231C91" w:rsidRPr="008F2B64">
        <w:rPr>
          <w:rFonts w:asciiTheme="minorHAnsi" w:hAnsiTheme="minorHAnsi"/>
          <w:sz w:val="20"/>
          <w:szCs w:val="20"/>
        </w:rPr>
        <w:t>,</w:t>
      </w:r>
    </w:p>
    <w:p w14:paraId="2EEDB5B5" w14:textId="7C15105A"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6.</w:t>
      </w:r>
      <w:r w:rsidRPr="008F2B64">
        <w:rPr>
          <w:rFonts w:asciiTheme="minorHAnsi" w:hAnsiTheme="minorHAnsi"/>
          <w:sz w:val="20"/>
          <w:szCs w:val="20"/>
        </w:rPr>
        <w:tab/>
        <w:t xml:space="preserve">Všetky </w:t>
      </w:r>
      <w:r w:rsidRPr="008F2B64">
        <w:rPr>
          <w:rFonts w:asciiTheme="minorHAnsi" w:hAnsiTheme="minorHAnsi"/>
          <w:b/>
          <w:sz w:val="20"/>
          <w:szCs w:val="20"/>
        </w:rPr>
        <w:t>priebežné správy o projekte</w:t>
      </w:r>
      <w:r w:rsidR="00231C91" w:rsidRPr="008F2B64">
        <w:rPr>
          <w:rFonts w:asciiTheme="minorHAnsi" w:hAnsiTheme="minorHAnsi"/>
          <w:sz w:val="20"/>
          <w:szCs w:val="20"/>
        </w:rPr>
        <w:t>,</w:t>
      </w:r>
    </w:p>
    <w:p w14:paraId="7060B545" w14:textId="77777777" w:rsidR="00941134" w:rsidRPr="008F2B64" w:rsidRDefault="00941134" w:rsidP="00941134">
      <w:pPr>
        <w:jc w:val="both"/>
        <w:rPr>
          <w:rFonts w:asciiTheme="minorHAnsi" w:hAnsiTheme="minorHAnsi"/>
          <w:sz w:val="20"/>
          <w:szCs w:val="20"/>
        </w:rPr>
      </w:pPr>
      <w:r w:rsidRPr="008F2B64">
        <w:rPr>
          <w:rFonts w:asciiTheme="minorHAnsi" w:hAnsiTheme="minorHAnsi"/>
          <w:sz w:val="20"/>
          <w:szCs w:val="20"/>
        </w:rPr>
        <w:t>7.</w:t>
      </w:r>
      <w:r w:rsidRPr="008F2B64">
        <w:rPr>
          <w:rFonts w:asciiTheme="minorHAnsi" w:hAnsiTheme="minorHAnsi"/>
          <w:sz w:val="20"/>
          <w:szCs w:val="20"/>
        </w:rPr>
        <w:tab/>
        <w:t>Ďalšie dokumenty (</w:t>
      </w:r>
      <w:r w:rsidRPr="008F2B64">
        <w:rPr>
          <w:rFonts w:asciiTheme="minorHAnsi" w:hAnsiTheme="minorHAnsi"/>
          <w:sz w:val="20"/>
          <w:szCs w:val="20"/>
          <w:highlight w:val="yellow"/>
        </w:rPr>
        <w:t>doplní sa podľa potreby</w:t>
      </w:r>
      <w:r w:rsidRPr="008F2B64">
        <w:rPr>
          <w:rFonts w:asciiTheme="minorHAnsi" w:hAnsiTheme="minorHAnsi"/>
          <w:sz w:val="20"/>
          <w:szCs w:val="20"/>
        </w:rPr>
        <w:t>).</w:t>
      </w:r>
    </w:p>
    <w:p w14:paraId="49171413" w14:textId="77777777" w:rsidR="00941134" w:rsidRPr="00767D40" w:rsidRDefault="00941134" w:rsidP="00941134">
      <w:pPr>
        <w:jc w:val="both"/>
        <w:rPr>
          <w:rFonts w:asciiTheme="minorHAnsi" w:hAnsiTheme="minorHAnsi"/>
        </w:rPr>
      </w:pPr>
    </w:p>
    <w:p w14:paraId="1569E80F" w14:textId="77777777" w:rsidR="00941134" w:rsidRPr="008F2B64" w:rsidRDefault="00941134" w:rsidP="00A90E72">
      <w:pPr>
        <w:pStyle w:val="Nadpis2"/>
        <w:rPr>
          <w:rFonts w:asciiTheme="minorHAnsi" w:hAnsiTheme="minorHAnsi"/>
          <w:sz w:val="24"/>
        </w:rPr>
      </w:pPr>
      <w:bookmarkStart w:id="11" w:name="_Toc475904158"/>
      <w:r w:rsidRPr="008F2B64">
        <w:rPr>
          <w:rFonts w:asciiTheme="minorHAnsi" w:hAnsiTheme="minorHAnsi"/>
          <w:sz w:val="24"/>
        </w:rPr>
        <w:t>Priebeh monitorovania</w:t>
      </w:r>
      <w:bookmarkEnd w:id="11"/>
    </w:p>
    <w:p w14:paraId="1AF8420C" w14:textId="77777777" w:rsidR="00941134" w:rsidRPr="008F2B64" w:rsidRDefault="00941134" w:rsidP="00941134">
      <w:pPr>
        <w:rPr>
          <w:rFonts w:asciiTheme="minorHAnsi" w:hAnsiTheme="minorHAnsi"/>
        </w:rPr>
      </w:pPr>
    </w:p>
    <w:p w14:paraId="410A7B7C"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Počas monitorovania </w:t>
      </w:r>
      <w:r w:rsidR="007D2FA7" w:rsidRPr="008F2B64">
        <w:rPr>
          <w:rFonts w:asciiTheme="minorHAnsi" w:hAnsiTheme="minorHAnsi"/>
          <w:b/>
          <w:sz w:val="20"/>
        </w:rPr>
        <w:t>S</w:t>
      </w:r>
      <w:r w:rsidRPr="008F2B64">
        <w:rPr>
          <w:rFonts w:asciiTheme="minorHAnsi" w:hAnsiTheme="minorHAnsi"/>
          <w:b/>
          <w:sz w:val="20"/>
        </w:rPr>
        <w:t>právca programu</w:t>
      </w:r>
      <w:r w:rsidRPr="008F2B64">
        <w:rPr>
          <w:rFonts w:asciiTheme="minorHAnsi" w:hAnsiTheme="minorHAnsi"/>
          <w:sz w:val="20"/>
        </w:rPr>
        <w:t xml:space="preserve"> vykoná nasledovné úkony:</w:t>
      </w:r>
    </w:p>
    <w:p w14:paraId="4A301592" w14:textId="77777777" w:rsidR="00941134" w:rsidRPr="008F2B64" w:rsidRDefault="00941134" w:rsidP="00941134">
      <w:pPr>
        <w:jc w:val="both"/>
        <w:rPr>
          <w:rFonts w:asciiTheme="minorHAnsi" w:hAnsiTheme="minorHAnsi"/>
          <w:sz w:val="20"/>
        </w:rPr>
      </w:pPr>
    </w:p>
    <w:p w14:paraId="31B84D7E" w14:textId="4C6EBF85" w:rsidR="00941134" w:rsidRPr="008F2B64" w:rsidRDefault="00941134" w:rsidP="00941134">
      <w:pPr>
        <w:numPr>
          <w:ilvl w:val="0"/>
          <w:numId w:val="18"/>
        </w:numPr>
        <w:jc w:val="both"/>
        <w:rPr>
          <w:rFonts w:asciiTheme="minorHAnsi" w:hAnsiTheme="minorHAnsi"/>
          <w:sz w:val="20"/>
        </w:rPr>
      </w:pPr>
      <w:r w:rsidRPr="008F2B64">
        <w:rPr>
          <w:rFonts w:asciiTheme="minorHAnsi" w:hAnsiTheme="minorHAnsi"/>
          <w:sz w:val="20"/>
        </w:rPr>
        <w:t xml:space="preserve">Na základe pozorovania, riadeného rozhovoru s </w:t>
      </w:r>
      <w:r w:rsidR="00231C91" w:rsidRPr="008F2B64">
        <w:rPr>
          <w:rFonts w:asciiTheme="minorHAnsi" w:hAnsiTheme="minorHAnsi"/>
          <w:b/>
          <w:sz w:val="20"/>
        </w:rPr>
        <w:t>Prijímateľom</w:t>
      </w:r>
      <w:r w:rsidRPr="008F2B64">
        <w:rPr>
          <w:rFonts w:asciiTheme="minorHAnsi" w:hAnsiTheme="minorHAnsi"/>
          <w:b/>
          <w:sz w:val="20"/>
        </w:rPr>
        <w:t>/</w:t>
      </w:r>
      <w:r w:rsidR="00231C91" w:rsidRPr="008F2B64">
        <w:rPr>
          <w:rFonts w:asciiTheme="minorHAnsi" w:hAnsiTheme="minorHAnsi"/>
          <w:b/>
          <w:sz w:val="20"/>
        </w:rPr>
        <w:t>P</w:t>
      </w:r>
      <w:r w:rsidRPr="008F2B64">
        <w:rPr>
          <w:rFonts w:asciiTheme="minorHAnsi" w:hAnsiTheme="minorHAnsi"/>
          <w:b/>
          <w:sz w:val="20"/>
        </w:rPr>
        <w:t xml:space="preserve">artnerom </w:t>
      </w:r>
      <w:r w:rsidRPr="008F2B64">
        <w:rPr>
          <w:rFonts w:asciiTheme="minorHAnsi" w:hAnsiTheme="minorHAnsi"/>
          <w:sz w:val="20"/>
        </w:rPr>
        <w:t>a predložených dokumentov zistí, či údaje uvedené v</w:t>
      </w:r>
      <w:r w:rsidR="00767D40" w:rsidRPr="008F2B64">
        <w:rPr>
          <w:rFonts w:asciiTheme="minorHAnsi" w:hAnsiTheme="minorHAnsi"/>
          <w:sz w:val="20"/>
        </w:rPr>
        <w:t> priebežnej správe o projekte</w:t>
      </w:r>
      <w:r w:rsidRPr="008F2B64">
        <w:rPr>
          <w:rFonts w:asciiTheme="minorHAnsi" w:hAnsiTheme="minorHAnsi"/>
          <w:sz w:val="20"/>
        </w:rPr>
        <w:t xml:space="preserve"> zodpovedajú skutočnému stavu. </w:t>
      </w:r>
    </w:p>
    <w:p w14:paraId="0681B13F" w14:textId="4FB63412" w:rsidR="00941134" w:rsidRPr="008F2B64" w:rsidRDefault="00941134" w:rsidP="00941134">
      <w:pPr>
        <w:numPr>
          <w:ilvl w:val="0"/>
          <w:numId w:val="18"/>
        </w:numPr>
        <w:jc w:val="both"/>
        <w:rPr>
          <w:rFonts w:asciiTheme="minorHAnsi" w:hAnsiTheme="minorHAnsi"/>
          <w:sz w:val="20"/>
        </w:rPr>
      </w:pPr>
      <w:r w:rsidRPr="008F2B64">
        <w:rPr>
          <w:rFonts w:asciiTheme="minorHAnsi" w:hAnsiTheme="minorHAnsi"/>
          <w:sz w:val="20"/>
        </w:rPr>
        <w:t>Na základe riadeného rozhovoru s aktérmi pôsobiacimi v danom území zistí mieru spoločenského konsenzu o </w:t>
      </w:r>
      <w:r w:rsidR="00767D40" w:rsidRPr="008F2B64">
        <w:rPr>
          <w:rFonts w:asciiTheme="minorHAnsi" w:hAnsiTheme="minorHAnsi"/>
          <w:sz w:val="20"/>
        </w:rPr>
        <w:t>P</w:t>
      </w:r>
      <w:r w:rsidRPr="008F2B64">
        <w:rPr>
          <w:rFonts w:asciiTheme="minorHAnsi" w:hAnsiTheme="minorHAnsi"/>
          <w:sz w:val="20"/>
        </w:rPr>
        <w:t xml:space="preserve">rojekte. </w:t>
      </w:r>
    </w:p>
    <w:p w14:paraId="38796287" w14:textId="77777777" w:rsidR="00941134" w:rsidRPr="008F2B64" w:rsidRDefault="00941134" w:rsidP="00941134">
      <w:pPr>
        <w:rPr>
          <w:rFonts w:asciiTheme="minorHAnsi" w:hAnsiTheme="minorHAnsi"/>
          <w:sz w:val="20"/>
        </w:rPr>
      </w:pPr>
    </w:p>
    <w:p w14:paraId="23C5A811" w14:textId="77777777" w:rsidR="00941134" w:rsidRPr="008F2B64" w:rsidRDefault="00941134" w:rsidP="00941134">
      <w:pPr>
        <w:rPr>
          <w:rFonts w:asciiTheme="minorHAnsi" w:hAnsiTheme="minorHAnsi"/>
          <w:sz w:val="20"/>
        </w:rPr>
      </w:pPr>
      <w:r w:rsidRPr="008F2B64">
        <w:rPr>
          <w:rFonts w:asciiTheme="minorHAnsi" w:hAnsiTheme="minorHAnsi"/>
          <w:sz w:val="20"/>
        </w:rPr>
        <w:t>Monitorovania prebieha prostredníctvom nasledujúcich krokov:</w:t>
      </w:r>
    </w:p>
    <w:p w14:paraId="70CD518A" w14:textId="77777777" w:rsidR="00941134" w:rsidRPr="008F2B64" w:rsidRDefault="00941134" w:rsidP="00941134">
      <w:pPr>
        <w:rPr>
          <w:rFonts w:asciiTheme="minorHAnsi" w:hAnsiTheme="minorHAnsi"/>
          <w:sz w:val="20"/>
        </w:rPr>
      </w:pPr>
    </w:p>
    <w:p w14:paraId="0FBE1246" w14:textId="571089E8"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Zodpovedanie kontrolných otázok</w:t>
      </w:r>
      <w:r w:rsidR="00231C91" w:rsidRPr="008F2B64">
        <w:rPr>
          <w:rFonts w:asciiTheme="minorHAnsi" w:hAnsiTheme="minorHAnsi"/>
          <w:sz w:val="20"/>
        </w:rPr>
        <w:t>,</w:t>
      </w:r>
    </w:p>
    <w:p w14:paraId="09CFB3B7" w14:textId="30877D32"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Rozhovory s externými subjektmi</w:t>
      </w:r>
      <w:r w:rsidR="00231C91" w:rsidRPr="008F2B64">
        <w:rPr>
          <w:rFonts w:asciiTheme="minorHAnsi" w:hAnsiTheme="minorHAnsi"/>
          <w:sz w:val="20"/>
        </w:rPr>
        <w:t>,</w:t>
      </w:r>
    </w:p>
    <w:p w14:paraId="002E345F" w14:textId="1BF87FD1" w:rsidR="00941134" w:rsidRPr="008F2B64" w:rsidRDefault="00941134" w:rsidP="00941134">
      <w:pPr>
        <w:numPr>
          <w:ilvl w:val="0"/>
          <w:numId w:val="20"/>
        </w:numPr>
        <w:suppressAutoHyphens w:val="0"/>
        <w:rPr>
          <w:rFonts w:asciiTheme="minorHAnsi" w:hAnsiTheme="minorHAnsi"/>
          <w:sz w:val="20"/>
        </w:rPr>
      </w:pPr>
      <w:r w:rsidRPr="008F2B64">
        <w:rPr>
          <w:rFonts w:asciiTheme="minorHAnsi" w:hAnsiTheme="minorHAnsi"/>
          <w:sz w:val="20"/>
        </w:rPr>
        <w:t xml:space="preserve">Známkovania </w:t>
      </w:r>
      <w:r w:rsidR="00231C91" w:rsidRPr="008F2B64">
        <w:rPr>
          <w:rFonts w:asciiTheme="minorHAnsi" w:hAnsiTheme="minorHAnsi"/>
          <w:b/>
          <w:sz w:val="20"/>
        </w:rPr>
        <w:t>Projektu</w:t>
      </w:r>
      <w:r w:rsidR="00231C91" w:rsidRPr="008F2B64">
        <w:rPr>
          <w:rFonts w:asciiTheme="minorHAnsi" w:hAnsiTheme="minorHAnsi"/>
          <w:sz w:val="20"/>
        </w:rPr>
        <w:t>.</w:t>
      </w:r>
    </w:p>
    <w:p w14:paraId="079BDF88" w14:textId="77777777" w:rsidR="00941134" w:rsidRPr="00767D40" w:rsidRDefault="00941134" w:rsidP="00941134">
      <w:pPr>
        <w:rPr>
          <w:rFonts w:asciiTheme="minorHAnsi" w:hAnsiTheme="minorHAnsi"/>
        </w:rPr>
      </w:pPr>
    </w:p>
    <w:p w14:paraId="01DB0EAC" w14:textId="77777777" w:rsidR="00941134" w:rsidRPr="00767D40" w:rsidRDefault="00941134" w:rsidP="00A90E72">
      <w:pPr>
        <w:pStyle w:val="Nadpis3"/>
        <w:rPr>
          <w:rFonts w:asciiTheme="minorHAnsi" w:hAnsiTheme="minorHAnsi"/>
        </w:rPr>
      </w:pPr>
      <w:bookmarkStart w:id="12" w:name="_Toc475904159"/>
      <w:r w:rsidRPr="00767D40">
        <w:rPr>
          <w:rFonts w:asciiTheme="minorHAnsi" w:hAnsiTheme="minorHAnsi"/>
        </w:rPr>
        <w:t>Zodpovedanie kontrolných otázok</w:t>
      </w:r>
      <w:bookmarkEnd w:id="12"/>
    </w:p>
    <w:p w14:paraId="4BCE890F" w14:textId="77777777" w:rsidR="00941134" w:rsidRPr="00767D40" w:rsidRDefault="00941134" w:rsidP="00941134">
      <w:pPr>
        <w:rPr>
          <w:rFonts w:asciiTheme="minorHAnsi" w:hAnsiTheme="minorHAnsi"/>
        </w:rPr>
      </w:pPr>
    </w:p>
    <w:p w14:paraId="4D6CD1F4" w14:textId="77777777" w:rsidR="00941134" w:rsidRPr="008F2B64" w:rsidRDefault="00941134" w:rsidP="00941134">
      <w:pPr>
        <w:rPr>
          <w:rFonts w:asciiTheme="minorHAnsi" w:hAnsiTheme="minorHAnsi"/>
          <w:sz w:val="20"/>
        </w:rPr>
      </w:pPr>
      <w:r w:rsidRPr="008F2B64">
        <w:rPr>
          <w:rFonts w:asciiTheme="minorHAnsi" w:hAnsiTheme="minorHAnsi"/>
          <w:sz w:val="20"/>
        </w:rPr>
        <w:t>Monitorovanie musí dať odpoveď na nasledujúce otázky:</w:t>
      </w:r>
    </w:p>
    <w:p w14:paraId="62BF6EDB" w14:textId="77777777" w:rsidR="00941134" w:rsidRPr="008F2B64" w:rsidRDefault="00941134" w:rsidP="00941134">
      <w:pPr>
        <w:rPr>
          <w:rFonts w:asciiTheme="minorHAnsi" w:hAnsiTheme="minorHAnsi"/>
          <w:sz w:val="20"/>
        </w:rPr>
      </w:pPr>
    </w:p>
    <w:p w14:paraId="650CB301" w14:textId="30E49B83"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bCs/>
          <w:sz w:val="20"/>
        </w:rPr>
        <w:t xml:space="preserve">Či </w:t>
      </w:r>
      <w:r w:rsidR="00231C91" w:rsidRPr="008F2B64">
        <w:rPr>
          <w:rFonts w:asciiTheme="minorHAnsi" w:hAnsiTheme="minorHAnsi"/>
          <w:b/>
          <w:bCs/>
          <w:sz w:val="20"/>
        </w:rPr>
        <w:t>Projekt</w:t>
      </w:r>
      <w:r w:rsidR="00231C91" w:rsidRPr="008F2B64">
        <w:rPr>
          <w:rFonts w:asciiTheme="minorHAnsi" w:hAnsiTheme="minorHAnsi"/>
          <w:bCs/>
          <w:sz w:val="20"/>
        </w:rPr>
        <w:t xml:space="preserve"> </w:t>
      </w:r>
      <w:r w:rsidRPr="008F2B64">
        <w:rPr>
          <w:rFonts w:asciiTheme="minorHAnsi" w:hAnsiTheme="minorHAnsi"/>
          <w:bCs/>
          <w:sz w:val="20"/>
        </w:rPr>
        <w:t>prispieva k cieľom finančných mechanizmov</w:t>
      </w:r>
      <w:r w:rsidR="00231C91" w:rsidRPr="008F2B64">
        <w:rPr>
          <w:rFonts w:asciiTheme="minorHAnsi" w:hAnsiTheme="minorHAnsi"/>
          <w:bCs/>
          <w:sz w:val="20"/>
        </w:rPr>
        <w:t>?</w:t>
      </w:r>
    </w:p>
    <w:p w14:paraId="333C1956" w14:textId="4D2EBF44"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bCs/>
          <w:sz w:val="20"/>
        </w:rPr>
        <w:t>Či je o projekte dosahovaný spoločenský konsenzus</w:t>
      </w:r>
      <w:r w:rsidR="00231C91" w:rsidRPr="008F2B64">
        <w:rPr>
          <w:rFonts w:asciiTheme="minorHAnsi" w:hAnsiTheme="minorHAnsi"/>
          <w:bCs/>
          <w:sz w:val="20"/>
        </w:rPr>
        <w:t>?</w:t>
      </w:r>
    </w:p>
    <w:p w14:paraId="23A4C845" w14:textId="7A1B1187" w:rsidR="00941134" w:rsidRPr="008F2B64" w:rsidRDefault="00941134" w:rsidP="00941134">
      <w:pPr>
        <w:numPr>
          <w:ilvl w:val="0"/>
          <w:numId w:val="17"/>
        </w:numPr>
        <w:jc w:val="both"/>
        <w:rPr>
          <w:rFonts w:asciiTheme="minorHAnsi" w:hAnsiTheme="minorHAnsi"/>
          <w:bCs/>
          <w:sz w:val="20"/>
        </w:rPr>
      </w:pPr>
      <w:r w:rsidRPr="008F2B64">
        <w:rPr>
          <w:rFonts w:asciiTheme="minorHAnsi" w:hAnsiTheme="minorHAnsi"/>
          <w:sz w:val="20"/>
        </w:rPr>
        <w:t xml:space="preserve">Či bol </w:t>
      </w:r>
      <w:r w:rsidRPr="008F2B64">
        <w:rPr>
          <w:rFonts w:asciiTheme="minorHAnsi" w:hAnsiTheme="minorHAnsi"/>
          <w:bCs/>
          <w:sz w:val="20"/>
        </w:rPr>
        <w:t xml:space="preserve">dosiahnutý plánovaný pokrok v implementácii </w:t>
      </w:r>
      <w:r w:rsidR="00231C91" w:rsidRPr="008F2B64">
        <w:rPr>
          <w:rFonts w:asciiTheme="minorHAnsi" w:hAnsiTheme="minorHAnsi"/>
          <w:b/>
          <w:bCs/>
          <w:sz w:val="20"/>
        </w:rPr>
        <w:t>Projektu</w:t>
      </w:r>
      <w:r w:rsidR="00231C91" w:rsidRPr="008F2B64">
        <w:rPr>
          <w:rFonts w:asciiTheme="minorHAnsi" w:hAnsiTheme="minorHAnsi"/>
          <w:bCs/>
          <w:sz w:val="20"/>
        </w:rPr>
        <w:t xml:space="preserve"> </w:t>
      </w:r>
      <w:r w:rsidRPr="008F2B64">
        <w:rPr>
          <w:rFonts w:asciiTheme="minorHAnsi" w:hAnsiTheme="minorHAnsi"/>
          <w:bCs/>
          <w:sz w:val="20"/>
        </w:rPr>
        <w:t>vo vzťahu k očakávaným cieľom a výstupom programu</w:t>
      </w:r>
      <w:r w:rsidR="00231C91" w:rsidRPr="008F2B64">
        <w:rPr>
          <w:rFonts w:asciiTheme="minorHAnsi" w:hAnsiTheme="minorHAnsi"/>
          <w:bCs/>
          <w:sz w:val="20"/>
        </w:rPr>
        <w:t>?</w:t>
      </w:r>
    </w:p>
    <w:p w14:paraId="03A3B23F" w14:textId="58399FCF"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sú </w:t>
      </w:r>
      <w:r w:rsidR="000274E6" w:rsidRPr="008F2B64">
        <w:rPr>
          <w:rFonts w:asciiTheme="minorHAnsi" w:hAnsiTheme="minorHAnsi"/>
          <w:b/>
          <w:sz w:val="20"/>
        </w:rPr>
        <w:t>P</w:t>
      </w:r>
      <w:r w:rsidRPr="008F2B64">
        <w:rPr>
          <w:rFonts w:asciiTheme="minorHAnsi" w:hAnsiTheme="minorHAnsi"/>
          <w:b/>
          <w:sz w:val="20"/>
        </w:rPr>
        <w:t>rojekty</w:t>
      </w:r>
      <w:r w:rsidRPr="008F2B64">
        <w:rPr>
          <w:rFonts w:asciiTheme="minorHAnsi" w:hAnsiTheme="minorHAnsi"/>
          <w:sz w:val="20"/>
        </w:rPr>
        <w:t xml:space="preserve"> a </w:t>
      </w:r>
      <w:r w:rsidR="00231C91" w:rsidRPr="008F2B64">
        <w:rPr>
          <w:rFonts w:asciiTheme="minorHAnsi" w:hAnsiTheme="minorHAnsi"/>
          <w:b/>
          <w:sz w:val="20"/>
        </w:rPr>
        <w:t xml:space="preserve">Prijímateľ </w:t>
      </w:r>
      <w:r w:rsidRPr="008F2B64">
        <w:rPr>
          <w:rFonts w:asciiTheme="minorHAnsi" w:hAnsiTheme="minorHAnsi"/>
          <w:sz w:val="20"/>
        </w:rPr>
        <w:t>a </w:t>
      </w:r>
      <w:r w:rsidR="00231C91" w:rsidRPr="008F2B64">
        <w:rPr>
          <w:rFonts w:asciiTheme="minorHAnsi" w:hAnsiTheme="minorHAnsi"/>
          <w:b/>
          <w:sz w:val="20"/>
        </w:rPr>
        <w:t xml:space="preserve">Partneri </w:t>
      </w:r>
      <w:r w:rsidRPr="008F2B64">
        <w:rPr>
          <w:rFonts w:asciiTheme="minorHAnsi" w:hAnsiTheme="minorHAnsi"/>
          <w:sz w:val="20"/>
        </w:rPr>
        <w:t>s finančnou účasťou dostatočne likvidní</w:t>
      </w:r>
      <w:r w:rsidR="00231C91" w:rsidRPr="008F2B64">
        <w:rPr>
          <w:rFonts w:asciiTheme="minorHAnsi" w:hAnsiTheme="minorHAnsi"/>
          <w:sz w:val="20"/>
        </w:rPr>
        <w:t>?</w:t>
      </w:r>
    </w:p>
    <w:p w14:paraId="39F9D0B0" w14:textId="35B4AEDA"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Či je nastavený systém efektívny a aké sú možnosti jeho úprav</w:t>
      </w:r>
      <w:r w:rsidR="00231C91" w:rsidRPr="008F2B64">
        <w:rPr>
          <w:rFonts w:asciiTheme="minorHAnsi" w:hAnsiTheme="minorHAnsi"/>
          <w:sz w:val="20"/>
        </w:rPr>
        <w:t>?</w:t>
      </w:r>
    </w:p>
    <w:p w14:paraId="3FC7B373" w14:textId="3B83C878"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Či sa potvrdili riziká predpokladané v </w:t>
      </w:r>
      <w:r w:rsidR="007D2FA7" w:rsidRPr="008F2B64">
        <w:rPr>
          <w:rFonts w:asciiTheme="minorHAnsi" w:hAnsiTheme="minorHAnsi"/>
          <w:b/>
          <w:sz w:val="20"/>
        </w:rPr>
        <w:t xml:space="preserve">žiadosti o </w:t>
      </w:r>
      <w:r w:rsidR="000274E6" w:rsidRPr="008F2B64">
        <w:rPr>
          <w:rFonts w:asciiTheme="minorHAnsi" w:hAnsiTheme="minorHAnsi"/>
          <w:b/>
          <w:sz w:val="20"/>
        </w:rPr>
        <w:t>P</w:t>
      </w:r>
      <w:r w:rsidRPr="008F2B64">
        <w:rPr>
          <w:rFonts w:asciiTheme="minorHAnsi" w:hAnsiTheme="minorHAnsi"/>
          <w:b/>
          <w:sz w:val="20"/>
        </w:rPr>
        <w:t>rojekt</w:t>
      </w:r>
      <w:r w:rsidRPr="008F2B64">
        <w:rPr>
          <w:rFonts w:asciiTheme="minorHAnsi" w:hAnsiTheme="minorHAnsi"/>
          <w:sz w:val="20"/>
        </w:rPr>
        <w:t xml:space="preserve"> a</w:t>
      </w:r>
      <w:r w:rsidR="00146DDD" w:rsidRPr="008F2B64">
        <w:rPr>
          <w:rFonts w:asciiTheme="minorHAnsi" w:hAnsiTheme="minorHAnsi"/>
          <w:sz w:val="20"/>
        </w:rPr>
        <w:t> v</w:t>
      </w:r>
      <w:r w:rsidR="00231C91" w:rsidRPr="008F2B64">
        <w:rPr>
          <w:rFonts w:asciiTheme="minorHAnsi" w:hAnsiTheme="minorHAnsi"/>
          <w:sz w:val="20"/>
        </w:rPr>
        <w:t> </w:t>
      </w:r>
      <w:r w:rsidRPr="008F2B64">
        <w:rPr>
          <w:rFonts w:asciiTheme="minorHAnsi" w:hAnsiTheme="minorHAnsi"/>
          <w:sz w:val="20"/>
        </w:rPr>
        <w:t>program</w:t>
      </w:r>
      <w:r w:rsidR="00146DDD" w:rsidRPr="008F2B64">
        <w:rPr>
          <w:rFonts w:asciiTheme="minorHAnsi" w:hAnsiTheme="minorHAnsi"/>
          <w:sz w:val="20"/>
        </w:rPr>
        <w:t>e</w:t>
      </w:r>
      <w:r w:rsidR="00231C91" w:rsidRPr="008F2B64">
        <w:rPr>
          <w:rFonts w:asciiTheme="minorHAnsi" w:hAnsiTheme="minorHAnsi"/>
          <w:sz w:val="20"/>
        </w:rPr>
        <w:t>,</w:t>
      </w:r>
      <w:r w:rsidRPr="008F2B64">
        <w:rPr>
          <w:rFonts w:asciiTheme="minorHAnsi" w:hAnsiTheme="minorHAnsi"/>
          <w:sz w:val="20"/>
        </w:rPr>
        <w:t xml:space="preserve"> a či sa ich darí zmierňovať alebo odstraňovať</w:t>
      </w:r>
      <w:r w:rsidR="00231C91" w:rsidRPr="008F2B64">
        <w:rPr>
          <w:rFonts w:asciiTheme="minorHAnsi" w:hAnsiTheme="minorHAnsi"/>
          <w:sz w:val="20"/>
        </w:rPr>
        <w:t>?</w:t>
      </w:r>
    </w:p>
    <w:p w14:paraId="6B3C0F80" w14:textId="45B00144"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je potrebné a/alebo vhodné </w:t>
      </w:r>
      <w:r w:rsidR="000274E6" w:rsidRPr="008F2B64">
        <w:rPr>
          <w:rFonts w:asciiTheme="minorHAnsi" w:hAnsiTheme="minorHAnsi"/>
          <w:b/>
          <w:sz w:val="20"/>
        </w:rPr>
        <w:t>P</w:t>
      </w:r>
      <w:r w:rsidRPr="008F2B64">
        <w:rPr>
          <w:rFonts w:asciiTheme="minorHAnsi" w:hAnsiTheme="minorHAnsi"/>
          <w:b/>
          <w:sz w:val="20"/>
        </w:rPr>
        <w:t>rojekt</w:t>
      </w:r>
      <w:r w:rsidRPr="008F2B64">
        <w:rPr>
          <w:rFonts w:asciiTheme="minorHAnsi" w:hAnsiTheme="minorHAnsi"/>
          <w:sz w:val="20"/>
        </w:rPr>
        <w:t xml:space="preserve"> modifikovať</w:t>
      </w:r>
      <w:r w:rsidR="00231C91" w:rsidRPr="008F2B64">
        <w:rPr>
          <w:rFonts w:asciiTheme="minorHAnsi" w:hAnsiTheme="minorHAnsi"/>
          <w:sz w:val="20"/>
        </w:rPr>
        <w:t>?</w:t>
      </w:r>
    </w:p>
    <w:p w14:paraId="7A2BA1B3" w14:textId="423B1014"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Aký je vplyv</w:t>
      </w:r>
      <w:r w:rsidRPr="008F2B64">
        <w:rPr>
          <w:rFonts w:asciiTheme="minorHAnsi" w:hAnsiTheme="minorHAnsi"/>
          <w:b/>
          <w:sz w:val="20"/>
        </w:rPr>
        <w:t xml:space="preserve"> </w:t>
      </w:r>
      <w:r w:rsidR="000274E6" w:rsidRPr="008F2B64">
        <w:rPr>
          <w:rFonts w:asciiTheme="minorHAnsi" w:hAnsiTheme="minorHAnsi"/>
          <w:b/>
          <w:sz w:val="20"/>
        </w:rPr>
        <w:t>P</w:t>
      </w:r>
      <w:r w:rsidRPr="008F2B64">
        <w:rPr>
          <w:rFonts w:asciiTheme="minorHAnsi" w:hAnsiTheme="minorHAnsi"/>
          <w:b/>
          <w:sz w:val="20"/>
        </w:rPr>
        <w:t>rojektu</w:t>
      </w:r>
      <w:r w:rsidRPr="008F2B64">
        <w:rPr>
          <w:rFonts w:asciiTheme="minorHAnsi" w:hAnsiTheme="minorHAnsi"/>
          <w:sz w:val="20"/>
        </w:rPr>
        <w:t xml:space="preserve"> na zamestnanosť</w:t>
      </w:r>
      <w:r w:rsidR="00231C91" w:rsidRPr="008F2B64">
        <w:rPr>
          <w:rFonts w:asciiTheme="minorHAnsi" w:hAnsiTheme="minorHAnsi"/>
          <w:sz w:val="20"/>
        </w:rPr>
        <w:t>?</w:t>
      </w:r>
    </w:p>
    <w:p w14:paraId="76E74822" w14:textId="5346F8DA" w:rsidR="00941134" w:rsidRPr="008F2B64" w:rsidRDefault="00941134" w:rsidP="00941134">
      <w:pPr>
        <w:numPr>
          <w:ilvl w:val="0"/>
          <w:numId w:val="17"/>
        </w:numPr>
        <w:jc w:val="both"/>
        <w:rPr>
          <w:rFonts w:asciiTheme="minorHAnsi" w:hAnsiTheme="minorHAnsi"/>
          <w:sz w:val="20"/>
        </w:rPr>
      </w:pPr>
      <w:r w:rsidRPr="008F2B64">
        <w:rPr>
          <w:rFonts w:asciiTheme="minorHAnsi" w:hAnsiTheme="minorHAnsi"/>
          <w:sz w:val="20"/>
        </w:rPr>
        <w:t xml:space="preserve">Či je plánovaný harmonogram </w:t>
      </w:r>
      <w:r w:rsidR="00231C91" w:rsidRPr="008F2B64">
        <w:rPr>
          <w:rFonts w:asciiTheme="minorHAnsi" w:hAnsiTheme="minorHAnsi"/>
          <w:b/>
          <w:sz w:val="20"/>
        </w:rPr>
        <w:t>Projektu</w:t>
      </w:r>
      <w:r w:rsidR="00231C91" w:rsidRPr="008F2B64">
        <w:rPr>
          <w:rFonts w:asciiTheme="minorHAnsi" w:hAnsiTheme="minorHAnsi"/>
          <w:sz w:val="20"/>
        </w:rPr>
        <w:t xml:space="preserve"> </w:t>
      </w:r>
      <w:r w:rsidRPr="008F2B64">
        <w:rPr>
          <w:rFonts w:asciiTheme="minorHAnsi" w:hAnsiTheme="minorHAnsi"/>
          <w:sz w:val="20"/>
        </w:rPr>
        <w:t>dodržiavaný</w:t>
      </w:r>
      <w:r w:rsidR="00231C91" w:rsidRPr="008F2B64">
        <w:rPr>
          <w:rFonts w:asciiTheme="minorHAnsi" w:hAnsiTheme="minorHAnsi"/>
          <w:sz w:val="20"/>
        </w:rPr>
        <w:t>?</w:t>
      </w:r>
    </w:p>
    <w:p w14:paraId="21C74726" w14:textId="77777777" w:rsidR="00941134" w:rsidRPr="008F2B64" w:rsidRDefault="00941134" w:rsidP="00941134">
      <w:pPr>
        <w:rPr>
          <w:rFonts w:asciiTheme="minorHAnsi" w:hAnsiTheme="minorHAnsi"/>
          <w:sz w:val="20"/>
        </w:rPr>
      </w:pPr>
    </w:p>
    <w:p w14:paraId="75014DF3" w14:textId="77777777" w:rsidR="00941134" w:rsidRPr="00767D40" w:rsidRDefault="00941134" w:rsidP="00A90E72">
      <w:pPr>
        <w:pStyle w:val="Nadpis3"/>
        <w:rPr>
          <w:rFonts w:asciiTheme="minorHAnsi" w:hAnsiTheme="minorHAnsi"/>
        </w:rPr>
      </w:pPr>
      <w:bookmarkStart w:id="13" w:name="_Toc475904160"/>
      <w:r w:rsidRPr="00767D40">
        <w:rPr>
          <w:rFonts w:asciiTheme="minorHAnsi" w:hAnsiTheme="minorHAnsi"/>
        </w:rPr>
        <w:t>Rozhovory s externými subjektmi</w:t>
      </w:r>
      <w:bookmarkEnd w:id="13"/>
    </w:p>
    <w:p w14:paraId="4E18589D" w14:textId="77777777" w:rsidR="00941134" w:rsidRPr="00767D40" w:rsidRDefault="00941134" w:rsidP="00941134">
      <w:pPr>
        <w:rPr>
          <w:rFonts w:asciiTheme="minorHAnsi" w:hAnsiTheme="minorHAnsi"/>
        </w:rPr>
      </w:pPr>
    </w:p>
    <w:p w14:paraId="170C6A43" w14:textId="77777777" w:rsidR="00941134" w:rsidRPr="008F2B64" w:rsidRDefault="00941134" w:rsidP="00941134">
      <w:pPr>
        <w:jc w:val="both"/>
        <w:rPr>
          <w:rFonts w:asciiTheme="minorHAnsi" w:hAnsiTheme="minorHAnsi"/>
          <w:sz w:val="20"/>
        </w:rPr>
      </w:pPr>
      <w:r w:rsidRPr="008F2B64">
        <w:rPr>
          <w:rFonts w:asciiTheme="minorHAnsi" w:hAnsiTheme="minorHAnsi"/>
          <w:b/>
          <w:sz w:val="20"/>
        </w:rPr>
        <w:t>Správca programu</w:t>
      </w:r>
      <w:r w:rsidRPr="008F2B64">
        <w:rPr>
          <w:rFonts w:asciiTheme="minorHAnsi" w:hAnsiTheme="minorHAnsi"/>
          <w:sz w:val="20"/>
        </w:rPr>
        <w:t xml:space="preserve"> osloví relevantných aktérov v danom území, s ktorými bude neskôr vykonaný riadený rozhovor. Týmito aktérmi môžu byť:</w:t>
      </w:r>
    </w:p>
    <w:p w14:paraId="52553D0B" w14:textId="77777777" w:rsidR="00941134" w:rsidRPr="008F2B64" w:rsidRDefault="00941134" w:rsidP="00941134">
      <w:pPr>
        <w:jc w:val="both"/>
        <w:rPr>
          <w:rFonts w:asciiTheme="minorHAnsi" w:hAnsiTheme="minorHAnsi"/>
          <w:sz w:val="20"/>
        </w:rPr>
      </w:pPr>
    </w:p>
    <w:p w14:paraId="2B13AB62" w14:textId="64C5B310"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Orgány štátnej správy alebo miestnej štátnej správy</w:t>
      </w:r>
      <w:r w:rsidR="00231C91" w:rsidRPr="008F2B64">
        <w:rPr>
          <w:rFonts w:asciiTheme="minorHAnsi" w:hAnsiTheme="minorHAnsi"/>
          <w:sz w:val="20"/>
        </w:rPr>
        <w:t>,</w:t>
      </w:r>
    </w:p>
    <w:p w14:paraId="2CA2A705" w14:textId="0F734DEC"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Orgány miestnej a regionálnej samosprávy</w:t>
      </w:r>
      <w:r w:rsidR="00231C91" w:rsidRPr="008F2B64">
        <w:rPr>
          <w:rFonts w:asciiTheme="minorHAnsi" w:hAnsiTheme="minorHAnsi"/>
          <w:sz w:val="20"/>
        </w:rPr>
        <w:t>,</w:t>
      </w:r>
    </w:p>
    <w:p w14:paraId="76EE2B2D" w14:textId="558119CB"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Mimovládne organizácie pôsobiace v danom území</w:t>
      </w:r>
      <w:r w:rsidR="00231C91" w:rsidRPr="008F2B64">
        <w:rPr>
          <w:rFonts w:asciiTheme="minorHAnsi" w:hAnsiTheme="minorHAnsi"/>
          <w:sz w:val="20"/>
        </w:rPr>
        <w:t>,</w:t>
      </w:r>
    </w:p>
    <w:p w14:paraId="29FB5EAD" w14:textId="54C77063"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Konkurenčné podniky</w:t>
      </w:r>
      <w:r w:rsidR="00231C91" w:rsidRPr="008F2B64">
        <w:rPr>
          <w:rFonts w:asciiTheme="minorHAnsi" w:hAnsiTheme="minorHAnsi"/>
          <w:sz w:val="20"/>
        </w:rPr>
        <w:t>,</w:t>
      </w:r>
    </w:p>
    <w:p w14:paraId="2B6BDA1B" w14:textId="77777777" w:rsidR="00941134" w:rsidRPr="008F2B64" w:rsidRDefault="00941134" w:rsidP="00941134">
      <w:pPr>
        <w:numPr>
          <w:ilvl w:val="0"/>
          <w:numId w:val="16"/>
        </w:numPr>
        <w:jc w:val="both"/>
        <w:rPr>
          <w:rFonts w:asciiTheme="minorHAnsi" w:hAnsiTheme="minorHAnsi"/>
          <w:sz w:val="20"/>
        </w:rPr>
      </w:pPr>
      <w:r w:rsidRPr="008F2B64">
        <w:rPr>
          <w:rFonts w:asciiTheme="minorHAnsi" w:hAnsiTheme="minorHAnsi"/>
          <w:sz w:val="20"/>
        </w:rPr>
        <w:t>Iné inštitúcie alebo osoby, ktoré majú zodpovednosť za hospodársku alebo sociálnu situáciu v danom území alebo sú miest</w:t>
      </w:r>
      <w:r w:rsidR="001806CD" w:rsidRPr="008F2B64">
        <w:rPr>
          <w:rFonts w:asciiTheme="minorHAnsi" w:hAnsiTheme="minorHAnsi"/>
          <w:sz w:val="20"/>
        </w:rPr>
        <w:t>n</w:t>
      </w:r>
      <w:r w:rsidRPr="008F2B64">
        <w:rPr>
          <w:rFonts w:asciiTheme="minorHAnsi" w:hAnsiTheme="minorHAnsi"/>
          <w:sz w:val="20"/>
        </w:rPr>
        <w:t>e alebo vecne príslušné na riešenie danej problematiky.</w:t>
      </w:r>
    </w:p>
    <w:p w14:paraId="639B0DAE" w14:textId="77777777" w:rsidR="00941134" w:rsidRPr="008F2B64" w:rsidRDefault="00941134" w:rsidP="00941134">
      <w:pPr>
        <w:rPr>
          <w:rFonts w:asciiTheme="minorHAnsi" w:hAnsiTheme="minorHAnsi"/>
          <w:sz w:val="20"/>
        </w:rPr>
      </w:pPr>
    </w:p>
    <w:p w14:paraId="4E68BE2D" w14:textId="722FC8D4" w:rsidR="00941134" w:rsidRPr="008F2B64" w:rsidRDefault="00941134" w:rsidP="00941134">
      <w:pPr>
        <w:jc w:val="both"/>
        <w:rPr>
          <w:rFonts w:asciiTheme="minorHAnsi" w:hAnsiTheme="minorHAnsi"/>
          <w:sz w:val="20"/>
        </w:rPr>
      </w:pPr>
      <w:r w:rsidRPr="008F2B64">
        <w:rPr>
          <w:rFonts w:asciiTheme="minorHAnsi" w:hAnsiTheme="minorHAnsi"/>
          <w:sz w:val="20"/>
        </w:rPr>
        <w:t>Cieľom rozhovoru je zistiť povedomie laickej aj odbornej verejnosti o </w:t>
      </w:r>
      <w:r w:rsidRPr="008F2B64">
        <w:rPr>
          <w:rFonts w:asciiTheme="minorHAnsi" w:hAnsiTheme="minorHAnsi"/>
          <w:b/>
          <w:sz w:val="20"/>
        </w:rPr>
        <w:t>FM EHP</w:t>
      </w:r>
      <w:r w:rsidRPr="008F2B64">
        <w:rPr>
          <w:rFonts w:asciiTheme="minorHAnsi" w:hAnsiTheme="minorHAnsi"/>
          <w:sz w:val="20"/>
        </w:rPr>
        <w:t xml:space="preserve"> a </w:t>
      </w:r>
      <w:r w:rsidRPr="008F2B64">
        <w:rPr>
          <w:rFonts w:asciiTheme="minorHAnsi" w:hAnsiTheme="minorHAnsi"/>
          <w:b/>
          <w:sz w:val="20"/>
        </w:rPr>
        <w:t>NFM</w:t>
      </w:r>
      <w:r w:rsidRPr="008F2B64">
        <w:rPr>
          <w:rFonts w:asciiTheme="minorHAnsi" w:hAnsiTheme="minorHAnsi"/>
          <w:sz w:val="20"/>
        </w:rPr>
        <w:t xml:space="preserve">, o monitorovanom </w:t>
      </w:r>
      <w:r w:rsidR="000274E6" w:rsidRPr="008F2B64">
        <w:rPr>
          <w:rFonts w:asciiTheme="minorHAnsi" w:hAnsiTheme="minorHAnsi"/>
          <w:b/>
          <w:sz w:val="20"/>
        </w:rPr>
        <w:t>P</w:t>
      </w:r>
      <w:r w:rsidRPr="008F2B64">
        <w:rPr>
          <w:rFonts w:asciiTheme="minorHAnsi" w:hAnsiTheme="minorHAnsi"/>
          <w:b/>
          <w:sz w:val="20"/>
        </w:rPr>
        <w:t>rojekte</w:t>
      </w:r>
      <w:r w:rsidRPr="008F2B64">
        <w:rPr>
          <w:rFonts w:asciiTheme="minorHAnsi" w:hAnsiTheme="minorHAnsi"/>
          <w:sz w:val="20"/>
        </w:rPr>
        <w:t xml:space="preserve"> a spokojnosť externých subjektov s realizovaným </w:t>
      </w:r>
      <w:r w:rsidR="000274E6" w:rsidRPr="008F2B64">
        <w:rPr>
          <w:rFonts w:asciiTheme="minorHAnsi" w:hAnsiTheme="minorHAnsi"/>
          <w:b/>
          <w:sz w:val="20"/>
        </w:rPr>
        <w:t>P</w:t>
      </w:r>
      <w:r w:rsidRPr="008F2B64">
        <w:rPr>
          <w:rFonts w:asciiTheme="minorHAnsi" w:hAnsiTheme="minorHAnsi"/>
          <w:b/>
          <w:sz w:val="20"/>
        </w:rPr>
        <w:t>rojektom</w:t>
      </w:r>
      <w:r w:rsidRPr="008F2B64">
        <w:rPr>
          <w:rFonts w:asciiTheme="minorHAnsi" w:hAnsiTheme="minorHAnsi"/>
          <w:sz w:val="20"/>
        </w:rPr>
        <w:t xml:space="preserve">. </w:t>
      </w:r>
    </w:p>
    <w:p w14:paraId="2354A8C1" w14:textId="77777777" w:rsidR="00941134" w:rsidRPr="008F2B64" w:rsidRDefault="00941134" w:rsidP="00941134">
      <w:pPr>
        <w:jc w:val="both"/>
        <w:rPr>
          <w:rFonts w:asciiTheme="minorHAnsi" w:hAnsiTheme="minorHAnsi"/>
          <w:sz w:val="20"/>
        </w:rPr>
      </w:pPr>
    </w:p>
    <w:p w14:paraId="01DAB6E1" w14:textId="77777777" w:rsidR="00941134" w:rsidRPr="008F2B64" w:rsidRDefault="00941134" w:rsidP="00941134">
      <w:pPr>
        <w:jc w:val="both"/>
        <w:rPr>
          <w:rFonts w:asciiTheme="minorHAnsi" w:hAnsiTheme="minorHAnsi"/>
          <w:sz w:val="20"/>
        </w:rPr>
      </w:pPr>
      <w:r w:rsidRPr="008F2B64">
        <w:rPr>
          <w:rFonts w:asciiTheme="minorHAnsi" w:hAnsiTheme="minorHAnsi"/>
          <w:sz w:val="20"/>
        </w:rPr>
        <w:t xml:space="preserve">Minimálny počet subjektov, s ktorými je potrebné vykonať riadený rozhovor je </w:t>
      </w:r>
      <w:r w:rsidR="00345E5D" w:rsidRPr="008F2B64">
        <w:rPr>
          <w:rFonts w:asciiTheme="minorHAnsi" w:hAnsiTheme="minorHAnsi"/>
          <w:sz w:val="20"/>
        </w:rPr>
        <w:t>3</w:t>
      </w:r>
      <w:r w:rsidRPr="008F2B64">
        <w:rPr>
          <w:rFonts w:asciiTheme="minorHAnsi" w:hAnsiTheme="minorHAnsi"/>
          <w:sz w:val="20"/>
        </w:rPr>
        <w:t xml:space="preserve">. </w:t>
      </w:r>
    </w:p>
    <w:p w14:paraId="3EA68325" w14:textId="77777777" w:rsidR="00941134" w:rsidRPr="00767D40" w:rsidRDefault="00941134" w:rsidP="00941134">
      <w:pPr>
        <w:jc w:val="both"/>
        <w:rPr>
          <w:rFonts w:asciiTheme="minorHAnsi" w:hAnsiTheme="minorHAnsi"/>
        </w:rPr>
      </w:pPr>
    </w:p>
    <w:p w14:paraId="1501FF22" w14:textId="77777777" w:rsidR="00941134" w:rsidRPr="008F2B64" w:rsidRDefault="00941134" w:rsidP="00A90E72">
      <w:pPr>
        <w:pStyle w:val="Nadpis1"/>
        <w:rPr>
          <w:rFonts w:asciiTheme="minorHAnsi" w:hAnsiTheme="minorHAnsi"/>
          <w:sz w:val="24"/>
          <w:szCs w:val="24"/>
        </w:rPr>
      </w:pPr>
      <w:bookmarkStart w:id="14" w:name="_Toc475904161"/>
      <w:r w:rsidRPr="008F2B64">
        <w:rPr>
          <w:rFonts w:asciiTheme="minorHAnsi" w:eastAsia="Times New Roman" w:hAnsiTheme="minorHAnsi"/>
          <w:sz w:val="24"/>
        </w:rPr>
        <w:t>Známkovanie projektu</w:t>
      </w:r>
      <w:bookmarkEnd w:id="14"/>
    </w:p>
    <w:p w14:paraId="08A579EC" w14:textId="77777777" w:rsidR="00941134" w:rsidRPr="00767D40" w:rsidRDefault="00941134" w:rsidP="00941134">
      <w:pPr>
        <w:jc w:val="both"/>
        <w:rPr>
          <w:rFonts w:asciiTheme="minorHAnsi" w:hAnsiTheme="minorHAnsi"/>
        </w:rPr>
      </w:pPr>
    </w:p>
    <w:p w14:paraId="4F42F98C" w14:textId="77777777" w:rsidR="00941134" w:rsidRPr="008F2B64" w:rsidRDefault="00941134" w:rsidP="00941134">
      <w:pPr>
        <w:jc w:val="both"/>
        <w:rPr>
          <w:rFonts w:asciiTheme="minorHAnsi" w:hAnsiTheme="minorHAnsi"/>
          <w:sz w:val="20"/>
        </w:rPr>
      </w:pPr>
      <w:r w:rsidRPr="008F2B64">
        <w:rPr>
          <w:rFonts w:asciiTheme="minorHAnsi" w:hAnsiTheme="minorHAnsi"/>
          <w:b/>
          <w:sz w:val="20"/>
        </w:rPr>
        <w:t xml:space="preserve">Správca programu </w:t>
      </w:r>
      <w:r w:rsidRPr="008F2B64">
        <w:rPr>
          <w:rFonts w:asciiTheme="minorHAnsi" w:hAnsiTheme="minorHAnsi"/>
          <w:sz w:val="20"/>
        </w:rPr>
        <w:t>oznámkuje celkový výsledok monitorovania prostredníctvom nasledujúcich hodnotení:</w:t>
      </w:r>
    </w:p>
    <w:p w14:paraId="576C4D25" w14:textId="77777777" w:rsidR="00941134" w:rsidRPr="008F2B64" w:rsidRDefault="00941134" w:rsidP="00941134">
      <w:pPr>
        <w:jc w:val="both"/>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70"/>
      </w:tblGrid>
      <w:tr w:rsidR="00941134" w:rsidRPr="005F41E8" w14:paraId="4E0C134E" w14:textId="77777777" w:rsidTr="00941134">
        <w:tc>
          <w:tcPr>
            <w:tcW w:w="4470" w:type="dxa"/>
            <w:shd w:val="clear" w:color="auto" w:fill="auto"/>
            <w:vAlign w:val="center"/>
          </w:tcPr>
          <w:p w14:paraId="70D863BF" w14:textId="77777777" w:rsidR="00941134" w:rsidRPr="008F2B64" w:rsidRDefault="00941134" w:rsidP="00941134">
            <w:pPr>
              <w:widowControl w:val="0"/>
              <w:tabs>
                <w:tab w:val="left" w:pos="800"/>
              </w:tabs>
              <w:autoSpaceDE w:val="0"/>
              <w:autoSpaceDN w:val="0"/>
              <w:adjustRightInd w:val="0"/>
              <w:rPr>
                <w:rFonts w:asciiTheme="minorHAnsi" w:hAnsiTheme="minorHAnsi"/>
                <w:i/>
                <w:color w:val="000000"/>
                <w:sz w:val="20"/>
              </w:rPr>
            </w:pPr>
            <w:r w:rsidRPr="008F2B64">
              <w:rPr>
                <w:rFonts w:asciiTheme="minorHAnsi" w:hAnsiTheme="minorHAnsi"/>
                <w:color w:val="000000"/>
                <w:sz w:val="20"/>
              </w:rPr>
              <w:t xml:space="preserve">Celkový výsledok monitorovania projektu: </w:t>
            </w:r>
          </w:p>
        </w:tc>
        <w:tc>
          <w:tcPr>
            <w:tcW w:w="4470" w:type="dxa"/>
            <w:shd w:val="clear" w:color="auto" w:fill="auto"/>
            <w:vAlign w:val="center"/>
          </w:tcPr>
          <w:p w14:paraId="38779863"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 Bez výhrad</w:t>
            </w:r>
          </w:p>
          <w:p w14:paraId="5F1DED7F"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S výhradami</w:t>
            </w:r>
          </w:p>
          <w:p w14:paraId="1A2D11AF"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S vážnymi výhradami</w:t>
            </w:r>
          </w:p>
        </w:tc>
      </w:tr>
      <w:tr w:rsidR="00941134" w:rsidRPr="005F41E8" w14:paraId="0F99D934" w14:textId="77777777" w:rsidTr="00941134">
        <w:tc>
          <w:tcPr>
            <w:tcW w:w="4470" w:type="dxa"/>
            <w:shd w:val="clear" w:color="auto" w:fill="auto"/>
            <w:vAlign w:val="center"/>
          </w:tcPr>
          <w:p w14:paraId="404D8209"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Realizácia projektu:</w:t>
            </w:r>
          </w:p>
        </w:tc>
        <w:tc>
          <w:tcPr>
            <w:tcW w:w="4470" w:type="dxa"/>
            <w:shd w:val="clear" w:color="auto" w:fill="auto"/>
            <w:vAlign w:val="center"/>
          </w:tcPr>
          <w:p w14:paraId="78825FEB"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presahuje očakávania</w:t>
            </w:r>
          </w:p>
          <w:p w14:paraId="3CA6B39B"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priemerná</w:t>
            </w:r>
          </w:p>
          <w:p w14:paraId="62451740"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neuspokojivá</w:t>
            </w:r>
          </w:p>
        </w:tc>
      </w:tr>
      <w:tr w:rsidR="00941134" w:rsidRPr="005F41E8" w14:paraId="4D2886ED" w14:textId="77777777" w:rsidTr="00941134">
        <w:tc>
          <w:tcPr>
            <w:tcW w:w="4470" w:type="dxa"/>
            <w:shd w:val="clear" w:color="auto" w:fill="auto"/>
            <w:vAlign w:val="center"/>
          </w:tcPr>
          <w:p w14:paraId="1C2E6966"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Synergické efekty projektu:</w:t>
            </w:r>
          </w:p>
        </w:tc>
        <w:tc>
          <w:tcPr>
            <w:tcW w:w="4470" w:type="dxa"/>
            <w:shd w:val="clear" w:color="auto" w:fill="auto"/>
            <w:vAlign w:val="center"/>
          </w:tcPr>
          <w:p w14:paraId="3B8E28CD"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1 – presahujú očakávania</w:t>
            </w:r>
          </w:p>
          <w:p w14:paraId="57C00388"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2 – primerané</w:t>
            </w:r>
          </w:p>
          <w:p w14:paraId="7C54680C" w14:textId="77777777" w:rsidR="00941134" w:rsidRPr="008F2B64" w:rsidRDefault="00941134" w:rsidP="00941134">
            <w:pPr>
              <w:widowControl w:val="0"/>
              <w:tabs>
                <w:tab w:val="left" w:pos="800"/>
              </w:tabs>
              <w:autoSpaceDE w:val="0"/>
              <w:autoSpaceDN w:val="0"/>
              <w:adjustRightInd w:val="0"/>
              <w:jc w:val="center"/>
              <w:rPr>
                <w:rFonts w:asciiTheme="minorHAnsi" w:hAnsiTheme="minorHAnsi"/>
                <w:b/>
                <w:color w:val="000000"/>
                <w:sz w:val="20"/>
              </w:rPr>
            </w:pPr>
            <w:r w:rsidRPr="008F2B64">
              <w:rPr>
                <w:rFonts w:asciiTheme="minorHAnsi" w:hAnsiTheme="minorHAnsi"/>
                <w:b/>
                <w:color w:val="000000"/>
                <w:sz w:val="20"/>
              </w:rPr>
              <w:t>3 - neexistujú</w:t>
            </w:r>
          </w:p>
        </w:tc>
      </w:tr>
      <w:tr w:rsidR="00941134" w:rsidRPr="005F41E8" w14:paraId="63F4311A" w14:textId="77777777" w:rsidTr="00941134">
        <w:tc>
          <w:tcPr>
            <w:tcW w:w="4470" w:type="dxa"/>
            <w:shd w:val="clear" w:color="auto" w:fill="auto"/>
            <w:vAlign w:val="center"/>
          </w:tcPr>
          <w:p w14:paraId="26CD0199"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Spokojnosť externých subjektov s projektom</w:t>
            </w:r>
          </w:p>
        </w:tc>
        <w:tc>
          <w:tcPr>
            <w:tcW w:w="4470" w:type="dxa"/>
            <w:shd w:val="clear" w:color="auto" w:fill="auto"/>
            <w:vAlign w:val="center"/>
          </w:tcPr>
          <w:p w14:paraId="21C319B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1 – vysoká spokojnosť</w:t>
            </w:r>
          </w:p>
          <w:p w14:paraId="54BE0766"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2 – priemerná spokojnosť</w:t>
            </w:r>
          </w:p>
          <w:p w14:paraId="192EBB4F"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nespokojnosť</w:t>
            </w:r>
          </w:p>
          <w:p w14:paraId="30D484B7" w14:textId="77777777" w:rsidR="00941134" w:rsidRPr="008F2B64" w:rsidRDefault="00941134" w:rsidP="00C03D3D">
            <w:pPr>
              <w:widowControl w:val="0"/>
              <w:tabs>
                <w:tab w:val="left" w:pos="1200"/>
              </w:tabs>
              <w:autoSpaceDE w:val="0"/>
              <w:autoSpaceDN w:val="0"/>
              <w:adjustRightInd w:val="0"/>
              <w:ind w:right="94"/>
              <w:jc w:val="center"/>
              <w:rPr>
                <w:rFonts w:asciiTheme="minorHAnsi" w:hAnsiTheme="minorHAnsi"/>
                <w:b/>
                <w:color w:val="000000"/>
                <w:sz w:val="20"/>
              </w:rPr>
            </w:pPr>
            <w:r w:rsidRPr="008F2B64">
              <w:rPr>
                <w:rFonts w:asciiTheme="minorHAnsi" w:hAnsiTheme="minorHAnsi"/>
                <w:b/>
                <w:spacing w:val="-2"/>
                <w:sz w:val="20"/>
              </w:rPr>
              <w:t>4 – značná nespokojnosť</w:t>
            </w:r>
          </w:p>
        </w:tc>
      </w:tr>
      <w:tr w:rsidR="00941134" w:rsidRPr="005F41E8" w14:paraId="6DE4056D" w14:textId="77777777" w:rsidTr="00941134">
        <w:tc>
          <w:tcPr>
            <w:tcW w:w="4470" w:type="dxa"/>
            <w:shd w:val="clear" w:color="auto" w:fill="auto"/>
            <w:vAlign w:val="center"/>
          </w:tcPr>
          <w:p w14:paraId="2A0C9D5F" w14:textId="77777777" w:rsidR="00941134" w:rsidRPr="008F2B64" w:rsidRDefault="00941134" w:rsidP="00941134">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Povedomie externých subjektov o projekte</w:t>
            </w:r>
          </w:p>
        </w:tc>
        <w:tc>
          <w:tcPr>
            <w:tcW w:w="4470" w:type="dxa"/>
            <w:shd w:val="clear" w:color="auto" w:fill="auto"/>
            <w:vAlign w:val="center"/>
          </w:tcPr>
          <w:p w14:paraId="40FE00B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1 – vysoké povedomie o projekte</w:t>
            </w:r>
          </w:p>
          <w:p w14:paraId="6B6DE642"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2 – znížené povedomie o projekte</w:t>
            </w:r>
          </w:p>
          <w:p w14:paraId="72276F41"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veľmi nízke povedomie</w:t>
            </w:r>
          </w:p>
        </w:tc>
      </w:tr>
      <w:tr w:rsidR="00941134" w:rsidRPr="005F41E8" w14:paraId="221C704A" w14:textId="77777777" w:rsidTr="00941134">
        <w:tc>
          <w:tcPr>
            <w:tcW w:w="4470" w:type="dxa"/>
            <w:shd w:val="clear" w:color="auto" w:fill="auto"/>
            <w:vAlign w:val="center"/>
          </w:tcPr>
          <w:p w14:paraId="5FB10754" w14:textId="77777777" w:rsidR="00941134" w:rsidRPr="008F2B64" w:rsidRDefault="00941134" w:rsidP="001806CD">
            <w:pPr>
              <w:widowControl w:val="0"/>
              <w:tabs>
                <w:tab w:val="left" w:pos="800"/>
              </w:tabs>
              <w:autoSpaceDE w:val="0"/>
              <w:autoSpaceDN w:val="0"/>
              <w:adjustRightInd w:val="0"/>
              <w:rPr>
                <w:rFonts w:asciiTheme="minorHAnsi" w:hAnsiTheme="minorHAnsi"/>
                <w:color w:val="000000"/>
                <w:sz w:val="20"/>
              </w:rPr>
            </w:pPr>
            <w:r w:rsidRPr="008F2B64">
              <w:rPr>
                <w:rFonts w:asciiTheme="minorHAnsi" w:hAnsiTheme="minorHAnsi"/>
                <w:color w:val="000000"/>
                <w:sz w:val="20"/>
              </w:rPr>
              <w:t>Povedomie externých subjektov o </w:t>
            </w:r>
            <w:r w:rsidR="001806CD" w:rsidRPr="008F2B64">
              <w:rPr>
                <w:rFonts w:asciiTheme="minorHAnsi" w:hAnsiTheme="minorHAnsi"/>
                <w:color w:val="000000"/>
                <w:sz w:val="20"/>
              </w:rPr>
              <w:t>G</w:t>
            </w:r>
            <w:r w:rsidRPr="008F2B64">
              <w:rPr>
                <w:rFonts w:asciiTheme="minorHAnsi" w:hAnsiTheme="minorHAnsi"/>
                <w:color w:val="000000"/>
                <w:sz w:val="20"/>
              </w:rPr>
              <w:t>rantoch EHP</w:t>
            </w:r>
            <w:r w:rsidR="001806CD" w:rsidRPr="008F2B64">
              <w:rPr>
                <w:rFonts w:asciiTheme="minorHAnsi" w:hAnsiTheme="minorHAnsi"/>
                <w:color w:val="000000"/>
                <w:sz w:val="20"/>
              </w:rPr>
              <w:t xml:space="preserve"> a Nórska</w:t>
            </w:r>
          </w:p>
        </w:tc>
        <w:tc>
          <w:tcPr>
            <w:tcW w:w="4470" w:type="dxa"/>
            <w:shd w:val="clear" w:color="auto" w:fill="auto"/>
            <w:vAlign w:val="center"/>
          </w:tcPr>
          <w:p w14:paraId="25730E8A"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 xml:space="preserve">1 – vysoké povedomie </w:t>
            </w:r>
          </w:p>
          <w:p w14:paraId="4A01829F"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 xml:space="preserve">2 – znížené povedomie </w:t>
            </w:r>
          </w:p>
          <w:p w14:paraId="36FCFA55" w14:textId="77777777" w:rsidR="00941134" w:rsidRPr="008F2B64" w:rsidRDefault="00941134" w:rsidP="00941134">
            <w:pPr>
              <w:widowControl w:val="0"/>
              <w:tabs>
                <w:tab w:val="left" w:pos="1200"/>
              </w:tabs>
              <w:autoSpaceDE w:val="0"/>
              <w:autoSpaceDN w:val="0"/>
              <w:adjustRightInd w:val="0"/>
              <w:ind w:right="94"/>
              <w:jc w:val="center"/>
              <w:rPr>
                <w:rFonts w:asciiTheme="minorHAnsi" w:hAnsiTheme="minorHAnsi"/>
                <w:b/>
                <w:spacing w:val="-2"/>
                <w:sz w:val="20"/>
              </w:rPr>
            </w:pPr>
            <w:r w:rsidRPr="008F2B64">
              <w:rPr>
                <w:rFonts w:asciiTheme="minorHAnsi" w:hAnsiTheme="minorHAnsi"/>
                <w:b/>
                <w:spacing w:val="-2"/>
                <w:sz w:val="20"/>
              </w:rPr>
              <w:t>3 – veľmi nízke povedomie</w:t>
            </w:r>
          </w:p>
        </w:tc>
      </w:tr>
    </w:tbl>
    <w:p w14:paraId="380C7F74" w14:textId="77777777" w:rsidR="00941134" w:rsidRPr="00767D40" w:rsidRDefault="00941134" w:rsidP="00941134">
      <w:pPr>
        <w:jc w:val="both"/>
        <w:rPr>
          <w:rFonts w:asciiTheme="minorHAnsi" w:hAnsiTheme="minorHAnsi"/>
        </w:rPr>
      </w:pPr>
    </w:p>
    <w:p w14:paraId="5282644C" w14:textId="77777777" w:rsidR="00941134" w:rsidRPr="00767D40" w:rsidRDefault="00941134" w:rsidP="00941134">
      <w:pPr>
        <w:rPr>
          <w:rFonts w:asciiTheme="minorHAnsi" w:hAnsiTheme="minorHAnsi"/>
        </w:rPr>
      </w:pPr>
    </w:p>
    <w:sectPr w:rsidR="00941134" w:rsidRPr="00767D40">
      <w:headerReference w:type="default" r:id="rId13"/>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C5BB" w15:done="0"/>
  <w15:commentEx w15:paraId="44CCDE75" w15:done="0"/>
  <w15:commentEx w15:paraId="04D9853B" w15:done="0"/>
  <w15:commentEx w15:paraId="646205EF" w15:done="0"/>
  <w15:commentEx w15:paraId="53D4D5A4" w15:done="0"/>
  <w15:commentEx w15:paraId="18C5E2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2A57D" w14:textId="77777777" w:rsidR="00426BC1" w:rsidRDefault="00426BC1" w:rsidP="00637907">
      <w:r>
        <w:separator/>
      </w:r>
    </w:p>
  </w:endnote>
  <w:endnote w:type="continuationSeparator" w:id="0">
    <w:p w14:paraId="5500A1C9" w14:textId="77777777" w:rsidR="00426BC1" w:rsidRDefault="00426BC1" w:rsidP="0063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23236"/>
      <w:docPartObj>
        <w:docPartGallery w:val="Page Numbers (Bottom of Page)"/>
        <w:docPartUnique/>
      </w:docPartObj>
    </w:sdtPr>
    <w:sdtEndPr>
      <w:rPr>
        <w:rFonts w:asciiTheme="minorHAnsi" w:hAnsiTheme="minorHAnsi"/>
        <w:sz w:val="20"/>
      </w:rPr>
    </w:sdtEndPr>
    <w:sdtContent>
      <w:p w14:paraId="40D7D6BB" w14:textId="73622B54" w:rsidR="00767D40" w:rsidRPr="008F2B64" w:rsidRDefault="00767D40">
        <w:pPr>
          <w:pStyle w:val="Pta"/>
          <w:jc w:val="center"/>
          <w:rPr>
            <w:rFonts w:asciiTheme="minorHAnsi" w:hAnsiTheme="minorHAnsi"/>
            <w:sz w:val="20"/>
          </w:rPr>
        </w:pPr>
        <w:r w:rsidRPr="008F2B64">
          <w:rPr>
            <w:rFonts w:asciiTheme="minorHAnsi" w:hAnsiTheme="minorHAnsi"/>
            <w:sz w:val="20"/>
          </w:rPr>
          <w:fldChar w:fldCharType="begin"/>
        </w:r>
        <w:r w:rsidRPr="008F2B64">
          <w:rPr>
            <w:rFonts w:asciiTheme="minorHAnsi" w:hAnsiTheme="minorHAnsi"/>
            <w:sz w:val="20"/>
          </w:rPr>
          <w:instrText>PAGE   \* MERGEFORMAT</w:instrText>
        </w:r>
        <w:r w:rsidRPr="008F2B64">
          <w:rPr>
            <w:rFonts w:asciiTheme="minorHAnsi" w:hAnsiTheme="minorHAnsi"/>
            <w:sz w:val="20"/>
          </w:rPr>
          <w:fldChar w:fldCharType="separate"/>
        </w:r>
        <w:r w:rsidR="0078271A">
          <w:rPr>
            <w:rFonts w:asciiTheme="minorHAnsi" w:hAnsiTheme="minorHAnsi"/>
            <w:noProof/>
            <w:sz w:val="20"/>
          </w:rPr>
          <w:t>7</w:t>
        </w:r>
        <w:r w:rsidRPr="008F2B64">
          <w:rPr>
            <w:rFonts w:asciiTheme="minorHAnsi" w:hAnsiTheme="minorHAnsi"/>
            <w:sz w:val="20"/>
          </w:rPr>
          <w:fldChar w:fldCharType="end"/>
        </w:r>
      </w:p>
    </w:sdtContent>
  </w:sdt>
  <w:p w14:paraId="2405FF39" w14:textId="77777777" w:rsidR="00767D40" w:rsidRDefault="00767D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AE2F" w14:textId="77777777" w:rsidR="00426BC1" w:rsidRDefault="00426BC1" w:rsidP="00637907">
      <w:r>
        <w:separator/>
      </w:r>
    </w:p>
  </w:footnote>
  <w:footnote w:type="continuationSeparator" w:id="0">
    <w:p w14:paraId="1E689A00" w14:textId="77777777" w:rsidR="00426BC1" w:rsidRDefault="00426BC1" w:rsidP="00637907">
      <w:r>
        <w:continuationSeparator/>
      </w:r>
    </w:p>
  </w:footnote>
  <w:footnote w:id="1">
    <w:p w14:paraId="04A20F4E" w14:textId="431C848A" w:rsidR="00180C48" w:rsidRPr="00C72CA6" w:rsidRDefault="00180C48" w:rsidP="00767D40">
      <w:pPr>
        <w:pStyle w:val="Textpoznmkypodiarou"/>
        <w:ind w:left="142" w:hanging="142"/>
        <w:jc w:val="both"/>
        <w:rPr>
          <w:lang w:val="sk-SK"/>
        </w:rPr>
      </w:pPr>
      <w:r>
        <w:rPr>
          <w:rStyle w:val="Odkaznapoznmkupodiarou"/>
        </w:rPr>
        <w:footnoteRef/>
      </w:r>
      <w:r>
        <w:t xml:space="preserve"> </w:t>
      </w:r>
      <w:r w:rsidRPr="000C6FF8">
        <w:rPr>
          <w:lang w:val="sk-SK"/>
        </w:rPr>
        <w:t xml:space="preserve">Finančnou operáciou alebo jej časťou sa v zmysle </w:t>
      </w:r>
      <w:r>
        <w:rPr>
          <w:lang w:val="sk-SK"/>
        </w:rPr>
        <w:t>z</w:t>
      </w:r>
      <w:r w:rsidRPr="000C6FF8">
        <w:rPr>
          <w:lang w:val="sk-SK"/>
        </w:rPr>
        <w:t xml:space="preserve">ákona </w:t>
      </w:r>
      <w:r>
        <w:rPr>
          <w:lang w:val="sk-SK"/>
        </w:rPr>
        <w:t xml:space="preserve">č. </w:t>
      </w:r>
      <w:r w:rsidRPr="00582035">
        <w:rPr>
          <w:lang w:val="sk-SK"/>
        </w:rPr>
        <w:t xml:space="preserve">357/2015 </w:t>
      </w:r>
      <w:proofErr w:type="spellStart"/>
      <w:r w:rsidRPr="00582035">
        <w:rPr>
          <w:lang w:val="sk-SK"/>
        </w:rPr>
        <w:t>Z.z</w:t>
      </w:r>
      <w:proofErr w:type="spellEnd"/>
      <w:r w:rsidRPr="00582035">
        <w:rPr>
          <w:lang w:val="sk-SK"/>
        </w:rPr>
        <w:t>.</w:t>
      </w:r>
      <w:r>
        <w:rPr>
          <w:lang w:val="sk-SK"/>
        </w:rPr>
        <w:t xml:space="preserve"> </w:t>
      </w:r>
      <w:r w:rsidRPr="000C6FF8">
        <w:rPr>
          <w:lang w:val="sk-SK"/>
        </w:rPr>
        <w:t xml:space="preserve">o finančnej kontrole </w:t>
      </w:r>
      <w:r>
        <w:rPr>
          <w:lang w:val="sk-SK"/>
        </w:rPr>
        <w:t xml:space="preserve">a audite (ďalej len ako „zákon o finančnej kontrole“) </w:t>
      </w:r>
      <w:r w:rsidRPr="000C6FF8">
        <w:rPr>
          <w:lang w:val="sk-SK"/>
        </w:rPr>
        <w:t xml:space="preserve">rozumie </w:t>
      </w:r>
      <w:r w:rsidRPr="000C6FF8">
        <w:rPr>
          <w:color w:val="000000"/>
          <w:lang w:val="sk-SK"/>
        </w:rPr>
        <w:t>príjem, poskytnutie alebo použitie verejných financií, právny úkon alebo iný úkon majetkovej povahy. V kontexte tejto časti ide teda najm</w:t>
      </w:r>
      <w:r>
        <w:rPr>
          <w:color w:val="000000"/>
          <w:lang w:val="sk-SK"/>
        </w:rPr>
        <w:t>ä</w:t>
      </w:r>
      <w:r w:rsidRPr="000C6FF8">
        <w:rPr>
          <w:color w:val="000000"/>
          <w:lang w:val="sk-SK"/>
        </w:rPr>
        <w:t xml:space="preserve"> o použitie verejných financií.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3294" w14:textId="77777777" w:rsidR="00180C48" w:rsidRPr="008F2B64" w:rsidRDefault="00180C48">
    <w:pPr>
      <w:pStyle w:val="Hlavika"/>
      <w:rPr>
        <w:sz w:val="20"/>
      </w:rPr>
    </w:pPr>
    <w:r w:rsidRPr="008F2B64">
      <w:rPr>
        <w:sz w:val="20"/>
      </w:rPr>
      <w:t xml:space="preserve">Príloha č. 1 k Dohode o implementácii programu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6"/>
    <w:lvl w:ilvl="0">
      <w:start w:val="1"/>
      <w:numFmt w:val="decimal"/>
      <w:lvlText w:val="%1."/>
      <w:lvlJc w:val="left"/>
      <w:pPr>
        <w:tabs>
          <w:tab w:val="num" w:pos="397"/>
        </w:tabs>
        <w:ind w:left="397" w:hanging="397"/>
      </w:pPr>
    </w:lvl>
  </w:abstractNum>
  <w:abstractNum w:abstractNumId="1">
    <w:nsid w:val="0000001E"/>
    <w:multiLevelType w:val="singleLevel"/>
    <w:tmpl w:val="0000001E"/>
    <w:name w:val="WW8Num40"/>
    <w:lvl w:ilvl="0">
      <w:start w:val="1"/>
      <w:numFmt w:val="decimal"/>
      <w:lvlText w:val="%1."/>
      <w:lvlJc w:val="left"/>
      <w:pPr>
        <w:tabs>
          <w:tab w:val="num" w:pos="360"/>
        </w:tabs>
        <w:ind w:left="360" w:hanging="360"/>
      </w:pPr>
    </w:lvl>
  </w:abstractNum>
  <w:abstractNum w:abstractNumId="2">
    <w:nsid w:val="00000021"/>
    <w:multiLevelType w:val="singleLevel"/>
    <w:tmpl w:val="00000021"/>
    <w:name w:val="WW8Num43"/>
    <w:lvl w:ilvl="0">
      <w:start w:val="1"/>
      <w:numFmt w:val="decimal"/>
      <w:lvlText w:val="%1."/>
      <w:lvlJc w:val="left"/>
      <w:pPr>
        <w:tabs>
          <w:tab w:val="num" w:pos="397"/>
        </w:tabs>
        <w:ind w:left="397" w:hanging="397"/>
      </w:pPr>
    </w:lvl>
  </w:abstractNum>
  <w:abstractNum w:abstractNumId="3">
    <w:nsid w:val="00000027"/>
    <w:multiLevelType w:val="singleLevel"/>
    <w:tmpl w:val="00000027"/>
    <w:name w:val="WW8Num49"/>
    <w:lvl w:ilvl="0">
      <w:start w:val="1"/>
      <w:numFmt w:val="decimal"/>
      <w:lvlText w:val="%1."/>
      <w:lvlJc w:val="left"/>
      <w:pPr>
        <w:tabs>
          <w:tab w:val="num" w:pos="397"/>
        </w:tabs>
        <w:ind w:left="397" w:hanging="397"/>
      </w:pPr>
    </w:lvl>
  </w:abstractNum>
  <w:abstractNum w:abstractNumId="4">
    <w:nsid w:val="0D9B18A0"/>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11FB7640"/>
    <w:multiLevelType w:val="multilevel"/>
    <w:tmpl w:val="700863C2"/>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hint="default"/>
        <w:b/>
      </w:rPr>
    </w:lvl>
    <w:lvl w:ilvl="2">
      <w:start w:val="1"/>
      <w:numFmt w:val="decimal"/>
      <w:lvlText w:val="%1.%2.%3."/>
      <w:lvlJc w:val="left"/>
      <w:pPr>
        <w:tabs>
          <w:tab w:val="num" w:pos="720"/>
        </w:tabs>
        <w:ind w:left="720" w:hanging="720"/>
      </w:pPr>
      <w:rPr>
        <w:rFonts w:cs="Times New Roman" w:hint="default"/>
        <w:sz w:val="20"/>
        <w:szCs w:val="20"/>
      </w:rPr>
    </w:lvl>
    <w:lvl w:ilvl="3">
      <w:start w:val="1"/>
      <w:numFmt w:val="lowerLetter"/>
      <w:lvlText w:val="%4."/>
      <w:lvlJc w:val="left"/>
      <w:pPr>
        <w:tabs>
          <w:tab w:val="num" w:pos="720"/>
        </w:tabs>
        <w:ind w:left="680" w:hanging="283"/>
      </w:pPr>
      <w:rPr>
        <w:rFonts w:hint="default"/>
        <w:b w:val="0"/>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DB2DCF"/>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6D80B94"/>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1ABD6CB0"/>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E851AB5"/>
    <w:multiLevelType w:val="multilevel"/>
    <w:tmpl w:val="0374D310"/>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2B68740F"/>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FA57EB0"/>
    <w:multiLevelType w:val="multilevel"/>
    <w:tmpl w:val="B0A098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3EA470D"/>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35A00901"/>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FD33F8F"/>
    <w:multiLevelType w:val="hybridMultilevel"/>
    <w:tmpl w:val="1CAA0324"/>
    <w:name w:val="WW8Num18322222222222222222222522222"/>
    <w:lvl w:ilvl="0" w:tplc="7430D32A">
      <w:numFmt w:val="bullet"/>
      <w:lvlText w:val="-"/>
      <w:lvlJc w:val="left"/>
      <w:pPr>
        <w:tabs>
          <w:tab w:val="num" w:pos="720"/>
        </w:tabs>
        <w:ind w:left="720" w:hanging="360"/>
      </w:pPr>
      <w:rPr>
        <w:rFonts w:ascii="Calibri" w:eastAsia="Times New Roman" w:hAnsi="Calibri"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422600C1"/>
    <w:multiLevelType w:val="hybridMultilevel"/>
    <w:tmpl w:val="38CC4CB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480D60"/>
    <w:multiLevelType w:val="hybridMultilevel"/>
    <w:tmpl w:val="70D888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4B181DAF"/>
    <w:multiLevelType w:val="hybridMultilevel"/>
    <w:tmpl w:val="046ACA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4C98334A"/>
    <w:multiLevelType w:val="hybridMultilevel"/>
    <w:tmpl w:val="B344D1C0"/>
    <w:lvl w:ilvl="0" w:tplc="F75E5D5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6DC014E"/>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0E73CD1"/>
    <w:multiLevelType w:val="hybridMultilevel"/>
    <w:tmpl w:val="D88E5CEC"/>
    <w:lvl w:ilvl="0" w:tplc="041B0017">
      <w:start w:val="1"/>
      <w:numFmt w:val="lowerLetter"/>
      <w:lvlText w:val="%1)"/>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1">
    <w:nsid w:val="60EC0A81"/>
    <w:multiLevelType w:val="hybridMultilevel"/>
    <w:tmpl w:val="38CC4CB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40C7CA3"/>
    <w:multiLevelType w:val="hybridMultilevel"/>
    <w:tmpl w:val="F02C58FE"/>
    <w:lvl w:ilvl="0" w:tplc="041B0017">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4232739"/>
    <w:multiLevelType w:val="multilevel"/>
    <w:tmpl w:val="6DA855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BCB00D6"/>
    <w:multiLevelType w:val="multilevel"/>
    <w:tmpl w:val="077A28F0"/>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C0C18CC"/>
    <w:multiLevelType w:val="hybridMultilevel"/>
    <w:tmpl w:val="1018CB7A"/>
    <w:lvl w:ilvl="0" w:tplc="00000009">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5"/>
  </w:num>
  <w:num w:numId="2">
    <w:abstractNumId w:val="6"/>
  </w:num>
  <w:num w:numId="3">
    <w:abstractNumId w:val="14"/>
  </w:num>
  <w:num w:numId="4">
    <w:abstractNumId w:val="12"/>
  </w:num>
  <w:num w:numId="5">
    <w:abstractNumId w:val="8"/>
  </w:num>
  <w:num w:numId="6">
    <w:abstractNumId w:val="22"/>
  </w:num>
  <w:num w:numId="7">
    <w:abstractNumId w:val="13"/>
  </w:num>
  <w:num w:numId="8">
    <w:abstractNumId w:val="10"/>
  </w:num>
  <w:num w:numId="9">
    <w:abstractNumId w:val="21"/>
  </w:num>
  <w:num w:numId="10">
    <w:abstractNumId w:val="7"/>
  </w:num>
  <w:num w:numId="11">
    <w:abstractNumId w:val="4"/>
  </w:num>
  <w:num w:numId="12">
    <w:abstractNumId w:val="19"/>
  </w:num>
  <w:num w:numId="13">
    <w:abstractNumId w:val="25"/>
  </w:num>
  <w:num w:numId="14">
    <w:abstractNumId w:val="11"/>
  </w:num>
  <w:num w:numId="15">
    <w:abstractNumId w:val="18"/>
  </w:num>
  <w:num w:numId="16">
    <w:abstractNumId w:val="0"/>
  </w:num>
  <w:num w:numId="17">
    <w:abstractNumId w:val="1"/>
  </w:num>
  <w:num w:numId="18">
    <w:abstractNumId w:val="2"/>
  </w:num>
  <w:num w:numId="19">
    <w:abstractNumId w:val="3"/>
  </w:num>
  <w:num w:numId="20">
    <w:abstractNumId w:val="16"/>
  </w:num>
  <w:num w:numId="21">
    <w:abstractNumId w:val="20"/>
  </w:num>
  <w:num w:numId="22">
    <w:abstractNumId w:val="17"/>
  </w:num>
  <w:num w:numId="23">
    <w:abstractNumId w:val="23"/>
  </w:num>
  <w:num w:numId="24">
    <w:abstractNumId w:val="24"/>
  </w:num>
  <w:num w:numId="25">
    <w:abstractNumId w:val="9"/>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usková Dana">
    <w15:presenceInfo w15:providerId="AD" w15:userId="S-1-5-21-776561741-602162358-839522115-15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07"/>
    <w:rsid w:val="000003C8"/>
    <w:rsid w:val="000274E6"/>
    <w:rsid w:val="00051026"/>
    <w:rsid w:val="00114D5E"/>
    <w:rsid w:val="00123F75"/>
    <w:rsid w:val="00146DDD"/>
    <w:rsid w:val="001806CD"/>
    <w:rsid w:val="00180C48"/>
    <w:rsid w:val="00184203"/>
    <w:rsid w:val="001E1640"/>
    <w:rsid w:val="001E3B2E"/>
    <w:rsid w:val="001F60A3"/>
    <w:rsid w:val="00231800"/>
    <w:rsid w:val="00231C91"/>
    <w:rsid w:val="002A135D"/>
    <w:rsid w:val="002B29F5"/>
    <w:rsid w:val="002E593C"/>
    <w:rsid w:val="00303250"/>
    <w:rsid w:val="00345E5D"/>
    <w:rsid w:val="003E3E3A"/>
    <w:rsid w:val="00426BC1"/>
    <w:rsid w:val="00491EC3"/>
    <w:rsid w:val="004B299F"/>
    <w:rsid w:val="004C67F6"/>
    <w:rsid w:val="00504BFD"/>
    <w:rsid w:val="00582035"/>
    <w:rsid w:val="005E307C"/>
    <w:rsid w:val="005E3A26"/>
    <w:rsid w:val="005F2844"/>
    <w:rsid w:val="005F41E8"/>
    <w:rsid w:val="00610790"/>
    <w:rsid w:val="00637907"/>
    <w:rsid w:val="0068037F"/>
    <w:rsid w:val="006D4841"/>
    <w:rsid w:val="007062E6"/>
    <w:rsid w:val="007306D2"/>
    <w:rsid w:val="0076246C"/>
    <w:rsid w:val="00762CAF"/>
    <w:rsid w:val="00767D40"/>
    <w:rsid w:val="00773A1F"/>
    <w:rsid w:val="0078271A"/>
    <w:rsid w:val="007967EC"/>
    <w:rsid w:val="007D2FA7"/>
    <w:rsid w:val="00832A72"/>
    <w:rsid w:val="00853928"/>
    <w:rsid w:val="00863AEC"/>
    <w:rsid w:val="00873FDC"/>
    <w:rsid w:val="0087659D"/>
    <w:rsid w:val="00885CCF"/>
    <w:rsid w:val="008F2B64"/>
    <w:rsid w:val="00915957"/>
    <w:rsid w:val="00941134"/>
    <w:rsid w:val="00991812"/>
    <w:rsid w:val="00A021BD"/>
    <w:rsid w:val="00A132A7"/>
    <w:rsid w:val="00A656C5"/>
    <w:rsid w:val="00A66F50"/>
    <w:rsid w:val="00A74994"/>
    <w:rsid w:val="00A90E72"/>
    <w:rsid w:val="00A9448D"/>
    <w:rsid w:val="00AA4351"/>
    <w:rsid w:val="00AA7A3D"/>
    <w:rsid w:val="00AB6A8D"/>
    <w:rsid w:val="00AE355E"/>
    <w:rsid w:val="00B00C29"/>
    <w:rsid w:val="00B1742A"/>
    <w:rsid w:val="00B34E48"/>
    <w:rsid w:val="00B462DC"/>
    <w:rsid w:val="00B61441"/>
    <w:rsid w:val="00C03D3D"/>
    <w:rsid w:val="00C57C38"/>
    <w:rsid w:val="00C84F69"/>
    <w:rsid w:val="00CA20BB"/>
    <w:rsid w:val="00CD74C4"/>
    <w:rsid w:val="00D354BE"/>
    <w:rsid w:val="00D35D46"/>
    <w:rsid w:val="00D46659"/>
    <w:rsid w:val="00D943D8"/>
    <w:rsid w:val="00DA378E"/>
    <w:rsid w:val="00E52AC3"/>
    <w:rsid w:val="00E83589"/>
    <w:rsid w:val="00EA1CB8"/>
    <w:rsid w:val="00EA2DF9"/>
    <w:rsid w:val="00EB1BE0"/>
    <w:rsid w:val="00EC35B2"/>
    <w:rsid w:val="00EC49CB"/>
    <w:rsid w:val="00F245A9"/>
    <w:rsid w:val="00F41DB0"/>
    <w:rsid w:val="00FC7F71"/>
    <w:rsid w:val="00FD3F4B"/>
    <w:rsid w:val="00FE0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790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637907"/>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A656C5"/>
    <w:pPr>
      <w:keepNext/>
      <w:keepLines/>
      <w:numPr>
        <w:ilvl w:val="1"/>
        <w:numId w:val="25"/>
      </w:numPr>
      <w:spacing w:before="200"/>
      <w:outlineLvl w:val="1"/>
    </w:pPr>
    <w:rPr>
      <w:rFonts w:asciiTheme="majorHAnsi"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941134"/>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941134"/>
    <w:pPr>
      <w:keepNext/>
      <w:keepLines/>
      <w:numPr>
        <w:ilvl w:val="3"/>
        <w:numId w:val="25"/>
      </w:numPr>
      <w:suppressAutoHyphens w:val="0"/>
      <w:spacing w:before="200"/>
      <w:outlineLvl w:val="3"/>
    </w:pPr>
    <w:rPr>
      <w:rFonts w:asciiTheme="majorHAnsi" w:eastAsiaTheme="majorEastAsia" w:hAnsiTheme="majorHAnsi" w:cstheme="majorBidi"/>
      <w:b/>
      <w:bCs/>
      <w:i/>
      <w:iCs/>
      <w:color w:val="4F81BD" w:themeColor="accent1"/>
      <w:lang w:eastAsia="cs-CZ"/>
    </w:rPr>
  </w:style>
  <w:style w:type="paragraph" w:styleId="Nadpis5">
    <w:name w:val="heading 5"/>
    <w:basedOn w:val="Normlny"/>
    <w:next w:val="Normlny"/>
    <w:link w:val="Nadpis5Char"/>
    <w:uiPriority w:val="9"/>
    <w:semiHidden/>
    <w:unhideWhenUsed/>
    <w:qFormat/>
    <w:rsid w:val="00941134"/>
    <w:pPr>
      <w:keepNext/>
      <w:keepLines/>
      <w:numPr>
        <w:ilvl w:val="4"/>
        <w:numId w:val="25"/>
      </w:numPr>
      <w:suppressAutoHyphens w:val="0"/>
      <w:spacing w:before="200"/>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y"/>
    <w:next w:val="Normlny"/>
    <w:link w:val="Nadpis6Char"/>
    <w:uiPriority w:val="9"/>
    <w:semiHidden/>
    <w:unhideWhenUsed/>
    <w:qFormat/>
    <w:rsid w:val="00941134"/>
    <w:pPr>
      <w:keepNext/>
      <w:keepLines/>
      <w:numPr>
        <w:ilvl w:val="5"/>
        <w:numId w:val="25"/>
      </w:numPr>
      <w:suppressAutoHyphens w:val="0"/>
      <w:spacing w:before="200"/>
      <w:outlineLvl w:val="5"/>
    </w:pPr>
    <w:rPr>
      <w:rFonts w:asciiTheme="majorHAnsi" w:eastAsiaTheme="majorEastAsia" w:hAnsiTheme="majorHAnsi" w:cstheme="majorBidi"/>
      <w:i/>
      <w:iCs/>
      <w:color w:val="243F60" w:themeColor="accent1" w:themeShade="7F"/>
      <w:lang w:eastAsia="cs-CZ"/>
    </w:rPr>
  </w:style>
  <w:style w:type="paragraph" w:styleId="Nadpis7">
    <w:name w:val="heading 7"/>
    <w:basedOn w:val="Normlny"/>
    <w:next w:val="Normlny"/>
    <w:link w:val="Nadpis7Char"/>
    <w:uiPriority w:val="9"/>
    <w:semiHidden/>
    <w:unhideWhenUsed/>
    <w:qFormat/>
    <w:rsid w:val="00941134"/>
    <w:pPr>
      <w:keepNext/>
      <w:keepLines/>
      <w:numPr>
        <w:ilvl w:val="6"/>
        <w:numId w:val="25"/>
      </w:numPr>
      <w:suppressAutoHyphens w:val="0"/>
      <w:spacing w:before="200"/>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y"/>
    <w:next w:val="Normlny"/>
    <w:link w:val="Nadpis8Char"/>
    <w:uiPriority w:val="9"/>
    <w:semiHidden/>
    <w:unhideWhenUsed/>
    <w:qFormat/>
    <w:rsid w:val="00941134"/>
    <w:pPr>
      <w:keepNext/>
      <w:keepLines/>
      <w:numPr>
        <w:ilvl w:val="7"/>
        <w:numId w:val="25"/>
      </w:numPr>
      <w:suppressAutoHyphens w:val="0"/>
      <w:spacing w:before="20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y"/>
    <w:next w:val="Normlny"/>
    <w:link w:val="Nadpis9Char"/>
    <w:uiPriority w:val="9"/>
    <w:semiHidden/>
    <w:unhideWhenUsed/>
    <w:qFormat/>
    <w:rsid w:val="00941134"/>
    <w:pPr>
      <w:keepNext/>
      <w:keepLines/>
      <w:numPr>
        <w:ilvl w:val="8"/>
        <w:numId w:val="25"/>
      </w:numPr>
      <w:suppressAutoHyphens w:val="0"/>
      <w:spacing w:before="200"/>
      <w:outlineLvl w:val="8"/>
    </w:pPr>
    <w:rPr>
      <w:rFonts w:asciiTheme="majorHAnsi" w:eastAsiaTheme="majorEastAsia" w:hAnsiTheme="majorHAnsi" w:cstheme="majorBidi"/>
      <w:i/>
      <w:iCs/>
      <w:color w:val="404040" w:themeColor="text1" w:themeTint="B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3790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calibri">
    <w:name w:val="calibri"/>
    <w:basedOn w:val="Normlny"/>
    <w:link w:val="calibriChar"/>
    <w:uiPriority w:val="99"/>
    <w:rsid w:val="00637907"/>
    <w:pPr>
      <w:jc w:val="both"/>
    </w:pPr>
    <w:rPr>
      <w:rFonts w:ascii="Calibri" w:hAnsi="Calibri"/>
      <w:sz w:val="22"/>
      <w:szCs w:val="22"/>
    </w:rPr>
  </w:style>
  <w:style w:type="character" w:customStyle="1" w:styleId="calibriChar">
    <w:name w:val="calibri Char"/>
    <w:link w:val="calibri"/>
    <w:uiPriority w:val="99"/>
    <w:locked/>
    <w:rsid w:val="00637907"/>
    <w:rPr>
      <w:rFonts w:ascii="Calibri" w:eastAsia="Times New Roman" w:hAnsi="Calibri" w:cs="Times New Roman"/>
      <w:lang w:eastAsia="ar-SA"/>
    </w:rPr>
  </w:style>
  <w:style w:type="character" w:customStyle="1" w:styleId="Nadpis1Char">
    <w:name w:val="Nadpis 1 Char"/>
    <w:basedOn w:val="Predvolenpsmoodseku"/>
    <w:link w:val="Nadpis1"/>
    <w:uiPriority w:val="9"/>
    <w:rsid w:val="00637907"/>
    <w:rPr>
      <w:rFonts w:asciiTheme="majorHAnsi" w:eastAsiaTheme="majorEastAsia" w:hAnsiTheme="majorHAnsi" w:cstheme="majorBidi"/>
      <w:b/>
      <w:bCs/>
      <w:color w:val="365F91" w:themeColor="accent1" w:themeShade="BF"/>
      <w:sz w:val="28"/>
      <w:szCs w:val="28"/>
      <w:lang w:eastAsia="ar-SA"/>
    </w:rPr>
  </w:style>
  <w:style w:type="paragraph" w:styleId="Textpoznmkypodiarou">
    <w:name w:val="footnote text"/>
    <w:aliases w:val="Text poznámky pod čiarou 007"/>
    <w:basedOn w:val="Normlny"/>
    <w:link w:val="TextpoznmkypodiarouChar"/>
    <w:rsid w:val="00637907"/>
    <w:pPr>
      <w:suppressAutoHyphens w:val="0"/>
    </w:pPr>
    <w:rPr>
      <w:sz w:val="20"/>
      <w:szCs w:val="20"/>
      <w:lang w:val="en-GB" w:eastAsia="cs-CZ"/>
    </w:rPr>
  </w:style>
  <w:style w:type="character" w:customStyle="1" w:styleId="TextpoznmkypodiarouChar">
    <w:name w:val="Text poznámky pod čiarou Char"/>
    <w:aliases w:val="Text poznámky pod čiarou 007 Char"/>
    <w:basedOn w:val="Predvolenpsmoodseku"/>
    <w:link w:val="Textpoznmkypodiarou"/>
    <w:rsid w:val="00637907"/>
    <w:rPr>
      <w:rFonts w:ascii="Times New Roman" w:eastAsia="Times New Roman" w:hAnsi="Times New Roman" w:cs="Times New Roman"/>
      <w:sz w:val="20"/>
      <w:szCs w:val="20"/>
      <w:lang w:val="en-GB" w:eastAsia="cs-CZ"/>
    </w:rPr>
  </w:style>
  <w:style w:type="character" w:styleId="Odkaznapoznmkupodiarou">
    <w:name w:val="footnote reference"/>
    <w:rsid w:val="00637907"/>
    <w:rPr>
      <w:vertAlign w:val="superscript"/>
    </w:rPr>
  </w:style>
  <w:style w:type="character" w:customStyle="1" w:styleId="Nadpis2Char">
    <w:name w:val="Nadpis 2 Char"/>
    <w:basedOn w:val="Predvolenpsmoodseku"/>
    <w:link w:val="Nadpis2"/>
    <w:uiPriority w:val="9"/>
    <w:rsid w:val="00A656C5"/>
    <w:rPr>
      <w:rFonts w:asciiTheme="majorHAnsi" w:eastAsia="Times New Roman" w:hAnsiTheme="majorHAnsi" w:cstheme="majorBidi"/>
      <w:b/>
      <w:bCs/>
      <w:color w:val="4F81BD" w:themeColor="accent1"/>
      <w:sz w:val="26"/>
      <w:szCs w:val="26"/>
      <w:lang w:eastAsia="ar-SA"/>
    </w:rPr>
  </w:style>
  <w:style w:type="paragraph" w:styleId="Hlavika">
    <w:name w:val="header"/>
    <w:basedOn w:val="Normlny"/>
    <w:link w:val="HlavikaChar"/>
    <w:uiPriority w:val="99"/>
    <w:unhideWhenUsed/>
    <w:rsid w:val="00637907"/>
    <w:pPr>
      <w:tabs>
        <w:tab w:val="center" w:pos="4536"/>
        <w:tab w:val="right" w:pos="9072"/>
      </w:tabs>
    </w:pPr>
  </w:style>
  <w:style w:type="character" w:customStyle="1" w:styleId="HlavikaChar">
    <w:name w:val="Hlavička Char"/>
    <w:basedOn w:val="Predvolenpsmoodseku"/>
    <w:link w:val="Hlavika"/>
    <w:uiPriority w:val="99"/>
    <w:rsid w:val="00637907"/>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637907"/>
    <w:pPr>
      <w:tabs>
        <w:tab w:val="center" w:pos="4536"/>
        <w:tab w:val="right" w:pos="9072"/>
      </w:tabs>
    </w:pPr>
  </w:style>
  <w:style w:type="character" w:customStyle="1" w:styleId="PtaChar">
    <w:name w:val="Päta Char"/>
    <w:basedOn w:val="Predvolenpsmoodseku"/>
    <w:link w:val="Pta"/>
    <w:uiPriority w:val="99"/>
    <w:rsid w:val="00637907"/>
    <w:rPr>
      <w:rFonts w:ascii="Times New Roman" w:eastAsia="Times New Roman" w:hAnsi="Times New Roman" w:cs="Times New Roman"/>
      <w:sz w:val="24"/>
      <w:szCs w:val="24"/>
      <w:lang w:eastAsia="ar-SA"/>
    </w:rPr>
  </w:style>
  <w:style w:type="character" w:customStyle="1" w:styleId="Nadpis3Char">
    <w:name w:val="Nadpis 3 Char"/>
    <w:basedOn w:val="Predvolenpsmoodseku"/>
    <w:link w:val="Nadpis3"/>
    <w:uiPriority w:val="9"/>
    <w:rsid w:val="00941134"/>
    <w:rPr>
      <w:rFonts w:asciiTheme="majorHAnsi" w:eastAsiaTheme="majorEastAsia" w:hAnsiTheme="majorHAnsi" w:cstheme="majorBidi"/>
      <w:b/>
      <w:bCs/>
      <w:color w:val="4F81BD" w:themeColor="accent1"/>
      <w:sz w:val="24"/>
      <w:szCs w:val="24"/>
      <w:lang w:eastAsia="ar-SA"/>
    </w:rPr>
  </w:style>
  <w:style w:type="character" w:customStyle="1" w:styleId="Nadpis4Char">
    <w:name w:val="Nadpis 4 Char"/>
    <w:basedOn w:val="Predvolenpsmoodseku"/>
    <w:link w:val="Nadpis4"/>
    <w:uiPriority w:val="9"/>
    <w:semiHidden/>
    <w:rsid w:val="0094113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Predvolenpsmoodseku"/>
    <w:link w:val="Nadpis5"/>
    <w:uiPriority w:val="9"/>
    <w:semiHidden/>
    <w:rsid w:val="0094113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Predvolenpsmoodseku"/>
    <w:link w:val="Nadpis6"/>
    <w:uiPriority w:val="9"/>
    <w:semiHidden/>
    <w:rsid w:val="0094113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Predvolenpsmoodseku"/>
    <w:link w:val="Nadpis7"/>
    <w:uiPriority w:val="9"/>
    <w:semiHidden/>
    <w:rsid w:val="0094113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Predvolenpsmoodseku"/>
    <w:link w:val="Nadpis8"/>
    <w:uiPriority w:val="9"/>
    <w:semiHidden/>
    <w:rsid w:val="0094113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uiPriority w:val="9"/>
    <w:semiHidden/>
    <w:rsid w:val="00941134"/>
    <w:rPr>
      <w:rFonts w:asciiTheme="majorHAnsi" w:eastAsiaTheme="majorEastAsia" w:hAnsiTheme="majorHAnsi" w:cstheme="majorBidi"/>
      <w:i/>
      <w:iCs/>
      <w:color w:val="404040" w:themeColor="text1" w:themeTint="BF"/>
      <w:sz w:val="20"/>
      <w:szCs w:val="20"/>
      <w:lang w:eastAsia="cs-CZ"/>
    </w:rPr>
  </w:style>
  <w:style w:type="paragraph" w:styleId="Odsekzoznamu">
    <w:name w:val="List Paragraph"/>
    <w:basedOn w:val="Normlny"/>
    <w:uiPriority w:val="34"/>
    <w:qFormat/>
    <w:rsid w:val="00941134"/>
    <w:pPr>
      <w:suppressAutoHyphens w:val="0"/>
      <w:ind w:left="720"/>
      <w:contextualSpacing/>
    </w:pPr>
    <w:rPr>
      <w:lang w:eastAsia="cs-CZ"/>
    </w:rPr>
  </w:style>
  <w:style w:type="paragraph" w:styleId="Textbubliny">
    <w:name w:val="Balloon Text"/>
    <w:basedOn w:val="Normlny"/>
    <w:link w:val="TextbublinyChar"/>
    <w:uiPriority w:val="99"/>
    <w:semiHidden/>
    <w:unhideWhenUsed/>
    <w:rsid w:val="00863AEC"/>
    <w:rPr>
      <w:rFonts w:ascii="Tahoma" w:hAnsi="Tahoma" w:cs="Tahoma"/>
      <w:sz w:val="16"/>
      <w:szCs w:val="16"/>
    </w:rPr>
  </w:style>
  <w:style w:type="character" w:customStyle="1" w:styleId="TextbublinyChar">
    <w:name w:val="Text bubliny Char"/>
    <w:basedOn w:val="Predvolenpsmoodseku"/>
    <w:link w:val="Textbubliny"/>
    <w:uiPriority w:val="99"/>
    <w:semiHidden/>
    <w:rsid w:val="00863AEC"/>
    <w:rPr>
      <w:rFonts w:ascii="Tahoma" w:eastAsia="Times New Roman" w:hAnsi="Tahoma" w:cs="Tahoma"/>
      <w:sz w:val="16"/>
      <w:szCs w:val="16"/>
      <w:lang w:eastAsia="ar-SA"/>
    </w:rPr>
  </w:style>
  <w:style w:type="character" w:styleId="Odkaznakomentr">
    <w:name w:val="annotation reference"/>
    <w:uiPriority w:val="99"/>
    <w:semiHidden/>
    <w:rsid w:val="007306D2"/>
    <w:rPr>
      <w:rFonts w:cs="Times New Roman"/>
      <w:sz w:val="16"/>
      <w:szCs w:val="16"/>
    </w:rPr>
  </w:style>
  <w:style w:type="paragraph" w:styleId="Textkomentra">
    <w:name w:val="annotation text"/>
    <w:basedOn w:val="Normlny"/>
    <w:link w:val="TextkomentraChar"/>
    <w:uiPriority w:val="99"/>
    <w:semiHidden/>
    <w:rsid w:val="007306D2"/>
    <w:pPr>
      <w:suppressAutoHyphens w:val="0"/>
      <w:spacing w:after="200" w:line="276" w:lineRule="auto"/>
    </w:pPr>
    <w:rPr>
      <w:rFonts w:ascii="Calibri" w:hAnsi="Calibri" w:cs="Calibri"/>
      <w:sz w:val="20"/>
      <w:szCs w:val="20"/>
      <w:lang w:eastAsia="sk-SK"/>
    </w:rPr>
  </w:style>
  <w:style w:type="character" w:customStyle="1" w:styleId="TextkomentraChar">
    <w:name w:val="Text komentára Char"/>
    <w:basedOn w:val="Predvolenpsmoodseku"/>
    <w:link w:val="Textkomentra"/>
    <w:uiPriority w:val="99"/>
    <w:semiHidden/>
    <w:rsid w:val="007306D2"/>
    <w:rPr>
      <w:rFonts w:ascii="Calibri" w:eastAsia="Times New Roman" w:hAnsi="Calibri" w:cs="Calibri"/>
      <w:sz w:val="20"/>
      <w:szCs w:val="20"/>
      <w:lang w:eastAsia="sk-SK"/>
    </w:rPr>
  </w:style>
  <w:style w:type="paragraph" w:customStyle="1" w:styleId="tl3">
    <w:name w:val="Štýl3"/>
    <w:basedOn w:val="Normlny"/>
    <w:rsid w:val="007306D2"/>
    <w:pPr>
      <w:numPr>
        <w:numId w:val="26"/>
      </w:numPr>
      <w:suppressAutoHyphens w:val="0"/>
      <w:spacing w:before="60" w:after="60" w:line="276" w:lineRule="auto"/>
      <w:jc w:val="both"/>
    </w:pPr>
    <w:rPr>
      <w:rFonts w:ascii="Calibri" w:hAnsi="Calibri" w:cs="Calibri"/>
      <w:b/>
      <w:caps/>
      <w:sz w:val="22"/>
      <w:szCs w:val="22"/>
      <w:lang w:eastAsia="sk-SK"/>
    </w:rPr>
  </w:style>
  <w:style w:type="paragraph" w:customStyle="1" w:styleId="tl4">
    <w:name w:val="Štýl4"/>
    <w:basedOn w:val="Normlny"/>
    <w:rsid w:val="007306D2"/>
    <w:pPr>
      <w:numPr>
        <w:ilvl w:val="1"/>
        <w:numId w:val="26"/>
      </w:numPr>
      <w:suppressAutoHyphens w:val="0"/>
      <w:spacing w:before="60" w:after="60" w:line="276" w:lineRule="auto"/>
      <w:jc w:val="both"/>
    </w:pPr>
    <w:rPr>
      <w:rFonts w:ascii="Calibri" w:hAnsi="Calibri" w:cs="Calibri"/>
      <w:b/>
      <w:sz w:val="22"/>
      <w:szCs w:val="22"/>
      <w:lang w:eastAsia="sk-SK"/>
    </w:rPr>
  </w:style>
  <w:style w:type="paragraph" w:styleId="Predmetkomentra">
    <w:name w:val="annotation subject"/>
    <w:basedOn w:val="Textkomentra"/>
    <w:next w:val="Textkomentra"/>
    <w:link w:val="PredmetkomentraChar"/>
    <w:uiPriority w:val="99"/>
    <w:semiHidden/>
    <w:unhideWhenUsed/>
    <w:rsid w:val="007D2FA7"/>
    <w:pPr>
      <w:suppressAutoHyphens/>
      <w:spacing w:after="0" w:line="240" w:lineRule="auto"/>
    </w:pPr>
    <w:rPr>
      <w:rFonts w:ascii="Times New Roman" w:hAnsi="Times New Roman" w:cs="Times New Roman"/>
      <w:b/>
      <w:bCs/>
      <w:lang w:eastAsia="ar-SA"/>
    </w:rPr>
  </w:style>
  <w:style w:type="character" w:customStyle="1" w:styleId="PredmetkomentraChar">
    <w:name w:val="Predmet komentára Char"/>
    <w:basedOn w:val="TextkomentraChar"/>
    <w:link w:val="Predmetkomentra"/>
    <w:uiPriority w:val="99"/>
    <w:semiHidden/>
    <w:rsid w:val="007D2FA7"/>
    <w:rPr>
      <w:rFonts w:ascii="Times New Roman" w:eastAsia="Times New Roman" w:hAnsi="Times New Roman" w:cs="Times New Roman"/>
      <w:b/>
      <w:bCs/>
      <w:sz w:val="20"/>
      <w:szCs w:val="20"/>
      <w:lang w:eastAsia="ar-SA"/>
    </w:rPr>
  </w:style>
  <w:style w:type="paragraph" w:styleId="Revzia">
    <w:name w:val="Revision"/>
    <w:hidden/>
    <w:uiPriority w:val="99"/>
    <w:semiHidden/>
    <w:rsid w:val="00767D40"/>
    <w:pPr>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790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637907"/>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A656C5"/>
    <w:pPr>
      <w:keepNext/>
      <w:keepLines/>
      <w:numPr>
        <w:ilvl w:val="1"/>
        <w:numId w:val="25"/>
      </w:numPr>
      <w:spacing w:before="200"/>
      <w:outlineLvl w:val="1"/>
    </w:pPr>
    <w:rPr>
      <w:rFonts w:asciiTheme="majorHAnsi"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941134"/>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941134"/>
    <w:pPr>
      <w:keepNext/>
      <w:keepLines/>
      <w:numPr>
        <w:ilvl w:val="3"/>
        <w:numId w:val="25"/>
      </w:numPr>
      <w:suppressAutoHyphens w:val="0"/>
      <w:spacing w:before="200"/>
      <w:outlineLvl w:val="3"/>
    </w:pPr>
    <w:rPr>
      <w:rFonts w:asciiTheme="majorHAnsi" w:eastAsiaTheme="majorEastAsia" w:hAnsiTheme="majorHAnsi" w:cstheme="majorBidi"/>
      <w:b/>
      <w:bCs/>
      <w:i/>
      <w:iCs/>
      <w:color w:val="4F81BD" w:themeColor="accent1"/>
      <w:lang w:eastAsia="cs-CZ"/>
    </w:rPr>
  </w:style>
  <w:style w:type="paragraph" w:styleId="Nadpis5">
    <w:name w:val="heading 5"/>
    <w:basedOn w:val="Normlny"/>
    <w:next w:val="Normlny"/>
    <w:link w:val="Nadpis5Char"/>
    <w:uiPriority w:val="9"/>
    <w:semiHidden/>
    <w:unhideWhenUsed/>
    <w:qFormat/>
    <w:rsid w:val="00941134"/>
    <w:pPr>
      <w:keepNext/>
      <w:keepLines/>
      <w:numPr>
        <w:ilvl w:val="4"/>
        <w:numId w:val="25"/>
      </w:numPr>
      <w:suppressAutoHyphens w:val="0"/>
      <w:spacing w:before="200"/>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y"/>
    <w:next w:val="Normlny"/>
    <w:link w:val="Nadpis6Char"/>
    <w:uiPriority w:val="9"/>
    <w:semiHidden/>
    <w:unhideWhenUsed/>
    <w:qFormat/>
    <w:rsid w:val="00941134"/>
    <w:pPr>
      <w:keepNext/>
      <w:keepLines/>
      <w:numPr>
        <w:ilvl w:val="5"/>
        <w:numId w:val="25"/>
      </w:numPr>
      <w:suppressAutoHyphens w:val="0"/>
      <w:spacing w:before="200"/>
      <w:outlineLvl w:val="5"/>
    </w:pPr>
    <w:rPr>
      <w:rFonts w:asciiTheme="majorHAnsi" w:eastAsiaTheme="majorEastAsia" w:hAnsiTheme="majorHAnsi" w:cstheme="majorBidi"/>
      <w:i/>
      <w:iCs/>
      <w:color w:val="243F60" w:themeColor="accent1" w:themeShade="7F"/>
      <w:lang w:eastAsia="cs-CZ"/>
    </w:rPr>
  </w:style>
  <w:style w:type="paragraph" w:styleId="Nadpis7">
    <w:name w:val="heading 7"/>
    <w:basedOn w:val="Normlny"/>
    <w:next w:val="Normlny"/>
    <w:link w:val="Nadpis7Char"/>
    <w:uiPriority w:val="9"/>
    <w:semiHidden/>
    <w:unhideWhenUsed/>
    <w:qFormat/>
    <w:rsid w:val="00941134"/>
    <w:pPr>
      <w:keepNext/>
      <w:keepLines/>
      <w:numPr>
        <w:ilvl w:val="6"/>
        <w:numId w:val="25"/>
      </w:numPr>
      <w:suppressAutoHyphens w:val="0"/>
      <w:spacing w:before="200"/>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y"/>
    <w:next w:val="Normlny"/>
    <w:link w:val="Nadpis8Char"/>
    <w:uiPriority w:val="9"/>
    <w:semiHidden/>
    <w:unhideWhenUsed/>
    <w:qFormat/>
    <w:rsid w:val="00941134"/>
    <w:pPr>
      <w:keepNext/>
      <w:keepLines/>
      <w:numPr>
        <w:ilvl w:val="7"/>
        <w:numId w:val="25"/>
      </w:numPr>
      <w:suppressAutoHyphens w:val="0"/>
      <w:spacing w:before="20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y"/>
    <w:next w:val="Normlny"/>
    <w:link w:val="Nadpis9Char"/>
    <w:uiPriority w:val="9"/>
    <w:semiHidden/>
    <w:unhideWhenUsed/>
    <w:qFormat/>
    <w:rsid w:val="00941134"/>
    <w:pPr>
      <w:keepNext/>
      <w:keepLines/>
      <w:numPr>
        <w:ilvl w:val="8"/>
        <w:numId w:val="25"/>
      </w:numPr>
      <w:suppressAutoHyphens w:val="0"/>
      <w:spacing w:before="200"/>
      <w:outlineLvl w:val="8"/>
    </w:pPr>
    <w:rPr>
      <w:rFonts w:asciiTheme="majorHAnsi" w:eastAsiaTheme="majorEastAsia" w:hAnsiTheme="majorHAnsi" w:cstheme="majorBidi"/>
      <w:i/>
      <w:iCs/>
      <w:color w:val="404040" w:themeColor="text1" w:themeTint="B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3790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calibri">
    <w:name w:val="calibri"/>
    <w:basedOn w:val="Normlny"/>
    <w:link w:val="calibriChar"/>
    <w:uiPriority w:val="99"/>
    <w:rsid w:val="00637907"/>
    <w:pPr>
      <w:jc w:val="both"/>
    </w:pPr>
    <w:rPr>
      <w:rFonts w:ascii="Calibri" w:hAnsi="Calibri"/>
      <w:sz w:val="22"/>
      <w:szCs w:val="22"/>
    </w:rPr>
  </w:style>
  <w:style w:type="character" w:customStyle="1" w:styleId="calibriChar">
    <w:name w:val="calibri Char"/>
    <w:link w:val="calibri"/>
    <w:uiPriority w:val="99"/>
    <w:locked/>
    <w:rsid w:val="00637907"/>
    <w:rPr>
      <w:rFonts w:ascii="Calibri" w:eastAsia="Times New Roman" w:hAnsi="Calibri" w:cs="Times New Roman"/>
      <w:lang w:eastAsia="ar-SA"/>
    </w:rPr>
  </w:style>
  <w:style w:type="character" w:customStyle="1" w:styleId="Nadpis1Char">
    <w:name w:val="Nadpis 1 Char"/>
    <w:basedOn w:val="Predvolenpsmoodseku"/>
    <w:link w:val="Nadpis1"/>
    <w:uiPriority w:val="9"/>
    <w:rsid w:val="00637907"/>
    <w:rPr>
      <w:rFonts w:asciiTheme="majorHAnsi" w:eastAsiaTheme="majorEastAsia" w:hAnsiTheme="majorHAnsi" w:cstheme="majorBidi"/>
      <w:b/>
      <w:bCs/>
      <w:color w:val="365F91" w:themeColor="accent1" w:themeShade="BF"/>
      <w:sz w:val="28"/>
      <w:szCs w:val="28"/>
      <w:lang w:eastAsia="ar-SA"/>
    </w:rPr>
  </w:style>
  <w:style w:type="paragraph" w:styleId="Textpoznmkypodiarou">
    <w:name w:val="footnote text"/>
    <w:aliases w:val="Text poznámky pod čiarou 007"/>
    <w:basedOn w:val="Normlny"/>
    <w:link w:val="TextpoznmkypodiarouChar"/>
    <w:rsid w:val="00637907"/>
    <w:pPr>
      <w:suppressAutoHyphens w:val="0"/>
    </w:pPr>
    <w:rPr>
      <w:sz w:val="20"/>
      <w:szCs w:val="20"/>
      <w:lang w:val="en-GB" w:eastAsia="cs-CZ"/>
    </w:rPr>
  </w:style>
  <w:style w:type="character" w:customStyle="1" w:styleId="TextpoznmkypodiarouChar">
    <w:name w:val="Text poznámky pod čiarou Char"/>
    <w:aliases w:val="Text poznámky pod čiarou 007 Char"/>
    <w:basedOn w:val="Predvolenpsmoodseku"/>
    <w:link w:val="Textpoznmkypodiarou"/>
    <w:rsid w:val="00637907"/>
    <w:rPr>
      <w:rFonts w:ascii="Times New Roman" w:eastAsia="Times New Roman" w:hAnsi="Times New Roman" w:cs="Times New Roman"/>
      <w:sz w:val="20"/>
      <w:szCs w:val="20"/>
      <w:lang w:val="en-GB" w:eastAsia="cs-CZ"/>
    </w:rPr>
  </w:style>
  <w:style w:type="character" w:styleId="Odkaznapoznmkupodiarou">
    <w:name w:val="footnote reference"/>
    <w:rsid w:val="00637907"/>
    <w:rPr>
      <w:vertAlign w:val="superscript"/>
    </w:rPr>
  </w:style>
  <w:style w:type="character" w:customStyle="1" w:styleId="Nadpis2Char">
    <w:name w:val="Nadpis 2 Char"/>
    <w:basedOn w:val="Predvolenpsmoodseku"/>
    <w:link w:val="Nadpis2"/>
    <w:uiPriority w:val="9"/>
    <w:rsid w:val="00A656C5"/>
    <w:rPr>
      <w:rFonts w:asciiTheme="majorHAnsi" w:eastAsia="Times New Roman" w:hAnsiTheme="majorHAnsi" w:cstheme="majorBidi"/>
      <w:b/>
      <w:bCs/>
      <w:color w:val="4F81BD" w:themeColor="accent1"/>
      <w:sz w:val="26"/>
      <w:szCs w:val="26"/>
      <w:lang w:eastAsia="ar-SA"/>
    </w:rPr>
  </w:style>
  <w:style w:type="paragraph" w:styleId="Hlavika">
    <w:name w:val="header"/>
    <w:basedOn w:val="Normlny"/>
    <w:link w:val="HlavikaChar"/>
    <w:uiPriority w:val="99"/>
    <w:unhideWhenUsed/>
    <w:rsid w:val="00637907"/>
    <w:pPr>
      <w:tabs>
        <w:tab w:val="center" w:pos="4536"/>
        <w:tab w:val="right" w:pos="9072"/>
      </w:tabs>
    </w:pPr>
  </w:style>
  <w:style w:type="character" w:customStyle="1" w:styleId="HlavikaChar">
    <w:name w:val="Hlavička Char"/>
    <w:basedOn w:val="Predvolenpsmoodseku"/>
    <w:link w:val="Hlavika"/>
    <w:uiPriority w:val="99"/>
    <w:rsid w:val="00637907"/>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637907"/>
    <w:pPr>
      <w:tabs>
        <w:tab w:val="center" w:pos="4536"/>
        <w:tab w:val="right" w:pos="9072"/>
      </w:tabs>
    </w:pPr>
  </w:style>
  <w:style w:type="character" w:customStyle="1" w:styleId="PtaChar">
    <w:name w:val="Päta Char"/>
    <w:basedOn w:val="Predvolenpsmoodseku"/>
    <w:link w:val="Pta"/>
    <w:uiPriority w:val="99"/>
    <w:rsid w:val="00637907"/>
    <w:rPr>
      <w:rFonts w:ascii="Times New Roman" w:eastAsia="Times New Roman" w:hAnsi="Times New Roman" w:cs="Times New Roman"/>
      <w:sz w:val="24"/>
      <w:szCs w:val="24"/>
      <w:lang w:eastAsia="ar-SA"/>
    </w:rPr>
  </w:style>
  <w:style w:type="character" w:customStyle="1" w:styleId="Nadpis3Char">
    <w:name w:val="Nadpis 3 Char"/>
    <w:basedOn w:val="Predvolenpsmoodseku"/>
    <w:link w:val="Nadpis3"/>
    <w:uiPriority w:val="9"/>
    <w:rsid w:val="00941134"/>
    <w:rPr>
      <w:rFonts w:asciiTheme="majorHAnsi" w:eastAsiaTheme="majorEastAsia" w:hAnsiTheme="majorHAnsi" w:cstheme="majorBidi"/>
      <w:b/>
      <w:bCs/>
      <w:color w:val="4F81BD" w:themeColor="accent1"/>
      <w:sz w:val="24"/>
      <w:szCs w:val="24"/>
      <w:lang w:eastAsia="ar-SA"/>
    </w:rPr>
  </w:style>
  <w:style w:type="character" w:customStyle="1" w:styleId="Nadpis4Char">
    <w:name w:val="Nadpis 4 Char"/>
    <w:basedOn w:val="Predvolenpsmoodseku"/>
    <w:link w:val="Nadpis4"/>
    <w:uiPriority w:val="9"/>
    <w:semiHidden/>
    <w:rsid w:val="00941134"/>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Predvolenpsmoodseku"/>
    <w:link w:val="Nadpis5"/>
    <w:uiPriority w:val="9"/>
    <w:semiHidden/>
    <w:rsid w:val="00941134"/>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Predvolenpsmoodseku"/>
    <w:link w:val="Nadpis6"/>
    <w:uiPriority w:val="9"/>
    <w:semiHidden/>
    <w:rsid w:val="00941134"/>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Predvolenpsmoodseku"/>
    <w:link w:val="Nadpis7"/>
    <w:uiPriority w:val="9"/>
    <w:semiHidden/>
    <w:rsid w:val="00941134"/>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Predvolenpsmoodseku"/>
    <w:link w:val="Nadpis8"/>
    <w:uiPriority w:val="9"/>
    <w:semiHidden/>
    <w:rsid w:val="0094113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uiPriority w:val="9"/>
    <w:semiHidden/>
    <w:rsid w:val="00941134"/>
    <w:rPr>
      <w:rFonts w:asciiTheme="majorHAnsi" w:eastAsiaTheme="majorEastAsia" w:hAnsiTheme="majorHAnsi" w:cstheme="majorBidi"/>
      <w:i/>
      <w:iCs/>
      <w:color w:val="404040" w:themeColor="text1" w:themeTint="BF"/>
      <w:sz w:val="20"/>
      <w:szCs w:val="20"/>
      <w:lang w:eastAsia="cs-CZ"/>
    </w:rPr>
  </w:style>
  <w:style w:type="paragraph" w:styleId="Odsekzoznamu">
    <w:name w:val="List Paragraph"/>
    <w:basedOn w:val="Normlny"/>
    <w:uiPriority w:val="34"/>
    <w:qFormat/>
    <w:rsid w:val="00941134"/>
    <w:pPr>
      <w:suppressAutoHyphens w:val="0"/>
      <w:ind w:left="720"/>
      <w:contextualSpacing/>
    </w:pPr>
    <w:rPr>
      <w:lang w:eastAsia="cs-CZ"/>
    </w:rPr>
  </w:style>
  <w:style w:type="paragraph" w:styleId="Textbubliny">
    <w:name w:val="Balloon Text"/>
    <w:basedOn w:val="Normlny"/>
    <w:link w:val="TextbublinyChar"/>
    <w:uiPriority w:val="99"/>
    <w:semiHidden/>
    <w:unhideWhenUsed/>
    <w:rsid w:val="00863AEC"/>
    <w:rPr>
      <w:rFonts w:ascii="Tahoma" w:hAnsi="Tahoma" w:cs="Tahoma"/>
      <w:sz w:val="16"/>
      <w:szCs w:val="16"/>
    </w:rPr>
  </w:style>
  <w:style w:type="character" w:customStyle="1" w:styleId="TextbublinyChar">
    <w:name w:val="Text bubliny Char"/>
    <w:basedOn w:val="Predvolenpsmoodseku"/>
    <w:link w:val="Textbubliny"/>
    <w:uiPriority w:val="99"/>
    <w:semiHidden/>
    <w:rsid w:val="00863AEC"/>
    <w:rPr>
      <w:rFonts w:ascii="Tahoma" w:eastAsia="Times New Roman" w:hAnsi="Tahoma" w:cs="Tahoma"/>
      <w:sz w:val="16"/>
      <w:szCs w:val="16"/>
      <w:lang w:eastAsia="ar-SA"/>
    </w:rPr>
  </w:style>
  <w:style w:type="character" w:styleId="Odkaznakomentr">
    <w:name w:val="annotation reference"/>
    <w:uiPriority w:val="99"/>
    <w:semiHidden/>
    <w:rsid w:val="007306D2"/>
    <w:rPr>
      <w:rFonts w:cs="Times New Roman"/>
      <w:sz w:val="16"/>
      <w:szCs w:val="16"/>
    </w:rPr>
  </w:style>
  <w:style w:type="paragraph" w:styleId="Textkomentra">
    <w:name w:val="annotation text"/>
    <w:basedOn w:val="Normlny"/>
    <w:link w:val="TextkomentraChar"/>
    <w:uiPriority w:val="99"/>
    <w:semiHidden/>
    <w:rsid w:val="007306D2"/>
    <w:pPr>
      <w:suppressAutoHyphens w:val="0"/>
      <w:spacing w:after="200" w:line="276" w:lineRule="auto"/>
    </w:pPr>
    <w:rPr>
      <w:rFonts w:ascii="Calibri" w:hAnsi="Calibri" w:cs="Calibri"/>
      <w:sz w:val="20"/>
      <w:szCs w:val="20"/>
      <w:lang w:eastAsia="sk-SK"/>
    </w:rPr>
  </w:style>
  <w:style w:type="character" w:customStyle="1" w:styleId="TextkomentraChar">
    <w:name w:val="Text komentára Char"/>
    <w:basedOn w:val="Predvolenpsmoodseku"/>
    <w:link w:val="Textkomentra"/>
    <w:uiPriority w:val="99"/>
    <w:semiHidden/>
    <w:rsid w:val="007306D2"/>
    <w:rPr>
      <w:rFonts w:ascii="Calibri" w:eastAsia="Times New Roman" w:hAnsi="Calibri" w:cs="Calibri"/>
      <w:sz w:val="20"/>
      <w:szCs w:val="20"/>
      <w:lang w:eastAsia="sk-SK"/>
    </w:rPr>
  </w:style>
  <w:style w:type="paragraph" w:customStyle="1" w:styleId="tl3">
    <w:name w:val="Štýl3"/>
    <w:basedOn w:val="Normlny"/>
    <w:rsid w:val="007306D2"/>
    <w:pPr>
      <w:numPr>
        <w:numId w:val="26"/>
      </w:numPr>
      <w:suppressAutoHyphens w:val="0"/>
      <w:spacing w:before="60" w:after="60" w:line="276" w:lineRule="auto"/>
      <w:jc w:val="both"/>
    </w:pPr>
    <w:rPr>
      <w:rFonts w:ascii="Calibri" w:hAnsi="Calibri" w:cs="Calibri"/>
      <w:b/>
      <w:caps/>
      <w:sz w:val="22"/>
      <w:szCs w:val="22"/>
      <w:lang w:eastAsia="sk-SK"/>
    </w:rPr>
  </w:style>
  <w:style w:type="paragraph" w:customStyle="1" w:styleId="tl4">
    <w:name w:val="Štýl4"/>
    <w:basedOn w:val="Normlny"/>
    <w:rsid w:val="007306D2"/>
    <w:pPr>
      <w:numPr>
        <w:ilvl w:val="1"/>
        <w:numId w:val="26"/>
      </w:numPr>
      <w:suppressAutoHyphens w:val="0"/>
      <w:spacing w:before="60" w:after="60" w:line="276" w:lineRule="auto"/>
      <w:jc w:val="both"/>
    </w:pPr>
    <w:rPr>
      <w:rFonts w:ascii="Calibri" w:hAnsi="Calibri" w:cs="Calibri"/>
      <w:b/>
      <w:sz w:val="22"/>
      <w:szCs w:val="22"/>
      <w:lang w:eastAsia="sk-SK"/>
    </w:rPr>
  </w:style>
  <w:style w:type="paragraph" w:styleId="Predmetkomentra">
    <w:name w:val="annotation subject"/>
    <w:basedOn w:val="Textkomentra"/>
    <w:next w:val="Textkomentra"/>
    <w:link w:val="PredmetkomentraChar"/>
    <w:uiPriority w:val="99"/>
    <w:semiHidden/>
    <w:unhideWhenUsed/>
    <w:rsid w:val="007D2FA7"/>
    <w:pPr>
      <w:suppressAutoHyphens/>
      <w:spacing w:after="0" w:line="240" w:lineRule="auto"/>
    </w:pPr>
    <w:rPr>
      <w:rFonts w:ascii="Times New Roman" w:hAnsi="Times New Roman" w:cs="Times New Roman"/>
      <w:b/>
      <w:bCs/>
      <w:lang w:eastAsia="ar-SA"/>
    </w:rPr>
  </w:style>
  <w:style w:type="character" w:customStyle="1" w:styleId="PredmetkomentraChar">
    <w:name w:val="Predmet komentára Char"/>
    <w:basedOn w:val="TextkomentraChar"/>
    <w:link w:val="Predmetkomentra"/>
    <w:uiPriority w:val="99"/>
    <w:semiHidden/>
    <w:rsid w:val="007D2FA7"/>
    <w:rPr>
      <w:rFonts w:ascii="Times New Roman" w:eastAsia="Times New Roman" w:hAnsi="Times New Roman" w:cs="Times New Roman"/>
      <w:b/>
      <w:bCs/>
      <w:sz w:val="20"/>
      <w:szCs w:val="20"/>
      <w:lang w:eastAsia="ar-SA"/>
    </w:rPr>
  </w:style>
  <w:style w:type="paragraph" w:styleId="Revzia">
    <w:name w:val="Revision"/>
    <w:hidden/>
    <w:uiPriority w:val="99"/>
    <w:semiHidden/>
    <w:rsid w:val="00767D4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f:fields xmlns:f="http://schemas.fabasoft.com/folio/2007/fields">
  <f:record ref="">
    <f:field ref="objname" par="" edit="true" text="P1_cisty"/>
    <f:field ref="objsubject" par="" edit="true" text=""/>
    <f:field ref="objcreatedby" par="" text="Mojžiš, Jaroslav, Ing."/>
    <f:field ref="objcreatedat" par="" text="16.3.2017 10:37:47"/>
    <f:field ref="objchangedby" par="" text="Administrator, System"/>
    <f:field ref="objmodifiedat" par="" text="16.3.2017 10:37: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DA7C-EEF6-455A-B18A-756750DC442E}">
  <ds:schemaRefs>
    <ds:schemaRef ds:uri="http://schemas.microsoft.com/office/2006/metadata/properties"/>
  </ds:schemaRefs>
</ds:datastoreItem>
</file>

<file path=customXml/itemProps2.xml><?xml version="1.0" encoding="utf-8"?>
<ds:datastoreItem xmlns:ds="http://schemas.openxmlformats.org/officeDocument/2006/customXml" ds:itemID="{61D919C2-55A3-4727-8748-A73ABD56F811}">
  <ds:schemaRefs>
    <ds:schemaRef ds:uri="http://schemas.microsoft.com/sharepoint/v3/contenttype/forms"/>
  </ds:schemaRefs>
</ds:datastoreItem>
</file>

<file path=customXml/itemProps3.xml><?xml version="1.0" encoding="utf-8"?>
<ds:datastoreItem xmlns:ds="http://schemas.openxmlformats.org/officeDocument/2006/customXml" ds:itemID="{37289B12-0B37-4F80-B8F0-239BC0EF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6051FF1-DEC6-4254-9DFF-9F0B8617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4121</Words>
  <Characters>23494</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27560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dc:creator>
  <cp:lastModifiedBy>Gulášová Žofia</cp:lastModifiedBy>
  <cp:revision>5</cp:revision>
  <dcterms:created xsi:type="dcterms:W3CDTF">2019-10-18T11:25:00Z</dcterms:created>
  <dcterms:modified xsi:type="dcterms:W3CDTF">2020-12-18T10:08:00Z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Jaroslav Mojžiš</vt:lpwstr>
  </property>
  <property fmtid="{D5CDD505-2E9C-101B-9397-08002B2CF9AE}" pid="12" name="FSC#SKEDITIONSLOVLEX@103.510:zodppredkladatel">
    <vt:lpwstr>Ing. Igor Federič</vt:lpwstr>
  </property>
  <property fmtid="{D5CDD505-2E9C-101B-9397-08002B2CF9AE}" pid="13" name="FSC#SKEDITIONSLOVLEX@103.510:dalsipredkladatel">
    <vt:lpwstr/>
  </property>
  <property fmtid="{D5CDD505-2E9C-101B-9397-08002B2CF9AE}" pid="14" name="FSC#SKEDITIONSLOVLEX@103.510:nazovpredpis">
    <vt:lpwstr> Systém riadenia Finančného mechanizmu Európskeho hospodárskeho priestoru a Nórskeho finančného mechanizmu pre programové obdobie 2014 - 2021</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uznesenia vlády SR č. 253/2016</vt:lpwstr>
  </property>
  <property fmtid="{D5CDD505-2E9C-101B-9397-08002B2CF9AE}" pid="23" name="FSC#SKEDITIONSLOVLEX@103.510:plnynazovpredpis">
    <vt:lpwstr> Systém riadenia Finančného mechanizmu Európskeho hospodárskeho priestoru a Nórskeho finančného mechanizmu pre programové obdobie 2014 - 2021</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3170/2017/ONG</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LP/2017/112</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Dokument nebol v súlade s časťou 7.1 Jednotnej metodiky na posudzovanie vybraných vplyvov predložený na PPK, vzhľadom k tomu, že- predkladaný materiál má strategický charakter a ako taký nemá vplyv na rozpočet verejnej správy, podnikateľské prostredie, so</vt:lpwstr>
  </property>
  <property fmtid="{D5CDD505-2E9C-101B-9397-08002B2CF9AE}" pid="66" name="FSC#SKEDITIONSLOVLEX@103.510:AttrStrListDocPropAltRiesenia">
    <vt:lpwstr>n/a</vt:lpwstr>
  </property>
  <property fmtid="{D5CDD505-2E9C-101B-9397-08002B2CF9AE}" pid="67" name="FSC#SKEDITIONSLOVLEX@103.510:AttrStrListDocPropStanoviskoGest">
    <vt:lpwstr/>
  </property>
  <property fmtid="{D5CDD505-2E9C-101B-9397-08002B2CF9AE}" pid="68" name="FSC#SKEDITIONSLOVLEX@103.510:AttrStrListDocPropTextKomunike">
    <vt:lpwstr>Vláda Slovenskej republiky na svojom rokovaní dňa ....................... prerokovala a schválila materiál Systém riadenia Finančného mechanizmu Európskeho hospodárskeho priestoru a Nórskeho finančného mechanizmu pre programové obdobie 2014 - 2021.</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vedúci Úradu vlády SR _x000d_
minister financií </vt:lpwstr>
  </property>
  <property fmtid="{D5CDD505-2E9C-101B-9397-08002B2CF9AE}" pid="137" name="FSC#SKEDITIONSLOVLEX@103.510:AttrStrListDocPropUznesenieNaVedomie">
    <vt:lpwstr/>
  </property>
  <property fmtid="{D5CDD505-2E9C-101B-9397-08002B2CF9AE}" pid="138" name="FSC#SKEDITIONSLOVLEX@103.510:funkciaPred">
    <vt:lpwstr>riaditeľ odboru</vt:lpwstr>
  </property>
  <property fmtid="{D5CDD505-2E9C-101B-9397-08002B2CF9AE}" pid="139" name="FSC#SKEDITIONSLOVLEX@103.510:funkciaPredAkuzativ">
    <vt:lpwstr>riaditeľovi odboru</vt:lpwstr>
  </property>
  <property fmtid="{D5CDD505-2E9C-101B-9397-08002B2CF9AE}" pid="140" name="FSC#SKEDITIONSLOVLEX@103.510:funkciaPredDativ">
    <vt:lpwstr>riaditeľovi odboru</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vedúcemu Úradu vlády Slovenskej republiky</vt:lpwstr>
  </property>
  <property fmtid="{D5CDD505-2E9C-101B-9397-08002B2CF9AE}" pid="143" name="FSC#SKEDITIONSLOVLEX@103.510:funkciaZodpPredDativ">
    <vt:lpwstr>vedúceho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Igor Federič_x000d_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&lt;p&gt;Jedným z&amp;nbsp;nevyhnutných predpokladov plynulej realizácie programov a&amp;nbsp;projektov financovaných z Finančného mechanizmu Európskeho hospodárskeho priestoru (ďalej „EHP“) a&amp;nbsp;Nórskeho finančného mechanizmu je existencia systému riadenia na&amp;nbsp;n</vt:lpwstr>
  </property>
  <property fmtid="{D5CDD505-2E9C-101B-9397-08002B2CF9AE}" pid="150" name="FSC#COOSYSTEM@1.1:Container">
    <vt:lpwstr>COO.2145.1000.3.1878720</vt:lpwstr>
  </property>
  <property fmtid="{D5CDD505-2E9C-101B-9397-08002B2CF9AE}" pid="151" name="FSC#FSCFOLIO@1.1001:docpropproject">
    <vt:lpwstr/>
  </property>
</Properties>
</file>